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79C51" w14:textId="77777777" w:rsidR="00717089" w:rsidRPr="004B5F3C" w:rsidRDefault="009E6689">
      <w:pPr>
        <w:rPr>
          <w:rFonts w:ascii="Calibri" w:hAnsi="Calibri" w:cs="Calibri"/>
          <w:b/>
          <w:sz w:val="32"/>
          <w:szCs w:val="32"/>
        </w:rPr>
      </w:pPr>
      <w:bookmarkStart w:id="0" w:name="_Hlk534027306"/>
      <w:bookmarkEnd w:id="0"/>
      <w:r w:rsidRPr="004B5F3C">
        <w:rPr>
          <w:rFonts w:ascii="Calibri" w:hAnsi="Calibri" w:cs="Calibri"/>
          <w:noProof/>
          <w:lang w:eastAsia="en-GB"/>
        </w:rPr>
        <w:drawing>
          <wp:anchor distT="0" distB="0" distL="114300" distR="114300" simplePos="0" relativeHeight="251700224" behindDoc="0" locked="0" layoutInCell="1" allowOverlap="1" wp14:anchorId="325E6CF4" wp14:editId="2618A4D4">
            <wp:simplePos x="0" y="0"/>
            <wp:positionH relativeFrom="margin">
              <wp:posOffset>5381625</wp:posOffset>
            </wp:positionH>
            <wp:positionV relativeFrom="paragraph">
              <wp:posOffset>0</wp:posOffset>
            </wp:positionV>
            <wp:extent cx="1466850" cy="1152525"/>
            <wp:effectExtent l="0" t="0" r="0" b="0"/>
            <wp:wrapSquare wrapText="bothSides"/>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Lincs Coop Logo.PNG"/>
                    <pic:cNvPicPr/>
                  </pic:nvPicPr>
                  <pic:blipFill rotWithShape="1">
                    <a:blip r:embed="rId8" cstate="print">
                      <a:extLst>
                        <a:ext uri="{28A0092B-C50C-407E-A947-70E740481C1C}">
                          <a14:useLocalDpi xmlns:a14="http://schemas.microsoft.com/office/drawing/2010/main" val="0"/>
                        </a:ext>
                      </a:extLst>
                    </a:blip>
                    <a:srcRect l="11677" t="11098" r="12874" b="11798"/>
                    <a:stretch/>
                  </pic:blipFill>
                  <pic:spPr bwMode="auto">
                    <a:xfrm>
                      <a:off x="0" y="0"/>
                      <a:ext cx="1466850"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24AE5C" w14:textId="77777777" w:rsidR="00717089" w:rsidRPr="004B5F3C" w:rsidRDefault="00717089">
      <w:pPr>
        <w:rPr>
          <w:rFonts w:ascii="Calibri" w:hAnsi="Calibri" w:cs="Calibri"/>
          <w:b/>
          <w:sz w:val="32"/>
          <w:szCs w:val="32"/>
        </w:rPr>
      </w:pPr>
    </w:p>
    <w:p w14:paraId="0941DE96" w14:textId="77777777" w:rsidR="00717089" w:rsidRPr="004B5F3C" w:rsidRDefault="00717089">
      <w:pPr>
        <w:rPr>
          <w:rFonts w:ascii="Calibri" w:hAnsi="Calibri" w:cs="Calibri"/>
          <w:b/>
          <w:sz w:val="32"/>
          <w:szCs w:val="32"/>
        </w:rPr>
      </w:pPr>
    </w:p>
    <w:p w14:paraId="3F04C7D4" w14:textId="77777777" w:rsidR="00717089" w:rsidRPr="004B5F3C" w:rsidRDefault="00717089">
      <w:pPr>
        <w:rPr>
          <w:rFonts w:ascii="Calibri" w:hAnsi="Calibri" w:cs="Calibri"/>
          <w:b/>
          <w:sz w:val="32"/>
          <w:szCs w:val="32"/>
        </w:rPr>
      </w:pPr>
    </w:p>
    <w:p w14:paraId="15FC5E99" w14:textId="77777777" w:rsidR="00717089" w:rsidRPr="004B5F3C" w:rsidRDefault="002F5DE0">
      <w:pPr>
        <w:rPr>
          <w:rFonts w:ascii="Calibri" w:hAnsi="Calibri" w:cs="Calibri"/>
          <w:b/>
          <w:sz w:val="32"/>
          <w:szCs w:val="32"/>
        </w:rPr>
      </w:pPr>
      <w:r w:rsidRPr="004B5F3C">
        <w:rPr>
          <w:rFonts w:ascii="Calibri" w:hAnsi="Calibri" w:cs="Calibri"/>
          <w:noProof/>
          <w:color w:val="666666"/>
          <w:sz w:val="21"/>
          <w:szCs w:val="21"/>
          <w:lang w:eastAsia="en-GB"/>
        </w:rPr>
        <w:drawing>
          <wp:anchor distT="0" distB="0" distL="114300" distR="114300" simplePos="0" relativeHeight="251688960" behindDoc="0" locked="0" layoutInCell="1" allowOverlap="1" wp14:anchorId="27AD8E5B" wp14:editId="531F26D3">
            <wp:simplePos x="0" y="0"/>
            <wp:positionH relativeFrom="margin">
              <wp:align>center</wp:align>
            </wp:positionH>
            <wp:positionV relativeFrom="paragraph">
              <wp:posOffset>13335</wp:posOffset>
            </wp:positionV>
            <wp:extent cx="5238750" cy="752475"/>
            <wp:effectExtent l="0" t="0" r="0" b="9525"/>
            <wp:wrapSquare wrapText="bothSides"/>
            <wp:docPr id="7" name="Picture 7" descr="https://fontmeme.com/temporary/3a9a7f96a6ef6ed367902ab936bb16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_image" descr="https://fontmeme.com/temporary/3a9a7f96a6ef6ed367902ab936bb16f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C5DA65" w14:textId="77777777" w:rsidR="00717089" w:rsidRPr="004B5F3C" w:rsidRDefault="00717089">
      <w:pPr>
        <w:rPr>
          <w:rFonts w:ascii="Calibri" w:hAnsi="Calibri" w:cs="Calibri"/>
          <w:b/>
          <w:sz w:val="32"/>
          <w:szCs w:val="32"/>
        </w:rPr>
      </w:pPr>
    </w:p>
    <w:p w14:paraId="7A57FAC0" w14:textId="714546F4" w:rsidR="008906EB" w:rsidRPr="004B5F3C" w:rsidRDefault="007560C8" w:rsidP="000D3FAE">
      <w:pPr>
        <w:spacing w:line="360" w:lineRule="auto"/>
        <w:rPr>
          <w:rFonts w:ascii="Calibri" w:hAnsi="Calibri" w:cs="Calibri"/>
          <w:sz w:val="56"/>
          <w:szCs w:val="32"/>
        </w:rPr>
      </w:pPr>
      <w:r w:rsidRPr="004B5F3C">
        <w:rPr>
          <w:rFonts w:ascii="Calibri" w:hAnsi="Calibri" w:cs="Calibri"/>
          <w:noProof/>
          <w:color w:val="666666"/>
          <w:sz w:val="21"/>
          <w:szCs w:val="21"/>
          <w:lang w:val="en-US"/>
        </w:rPr>
        <w:drawing>
          <wp:anchor distT="0" distB="0" distL="114300" distR="114300" simplePos="0" relativeHeight="251717632" behindDoc="0" locked="0" layoutInCell="1" allowOverlap="1" wp14:anchorId="1D4553BF" wp14:editId="09BFFE52">
            <wp:simplePos x="0" y="0"/>
            <wp:positionH relativeFrom="margin">
              <wp:posOffset>1275080</wp:posOffset>
            </wp:positionH>
            <wp:positionV relativeFrom="paragraph">
              <wp:posOffset>84455</wp:posOffset>
            </wp:positionV>
            <wp:extent cx="4019550" cy="428625"/>
            <wp:effectExtent l="0" t="0" r="0" b="9525"/>
            <wp:wrapSquare wrapText="bothSides"/>
            <wp:docPr id="2" name="Picture 2" descr="https://fontmeme.com/temporary/cc6f4ccf18327849ef8ae2e3beffab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_image" descr="https://fontmeme.com/temporary/cc6f4ccf18327849ef8ae2e3beffabb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955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0D3FAE" w:rsidRPr="004B5F3C">
        <w:rPr>
          <w:rFonts w:ascii="Calibri" w:hAnsi="Calibri" w:cs="Calibri"/>
          <w:sz w:val="56"/>
          <w:szCs w:val="32"/>
        </w:rPr>
        <w:tab/>
      </w:r>
      <w:r w:rsidR="00717089" w:rsidRPr="004B5F3C">
        <w:rPr>
          <w:rFonts w:ascii="Calibri" w:hAnsi="Calibri" w:cs="Calibri"/>
          <w:sz w:val="56"/>
          <w:szCs w:val="32"/>
        </w:rPr>
        <w:t xml:space="preserve"> </w:t>
      </w:r>
    </w:p>
    <w:p w14:paraId="1C3BA272" w14:textId="77777777" w:rsidR="00B83A7E" w:rsidRPr="004B5F3C" w:rsidRDefault="00B83A7E">
      <w:pPr>
        <w:rPr>
          <w:rFonts w:ascii="Calibri" w:hAnsi="Calibri" w:cs="Calibri"/>
        </w:rPr>
      </w:pPr>
    </w:p>
    <w:p w14:paraId="36D3AB48" w14:textId="7DE9253B" w:rsidR="00E36986" w:rsidRPr="004B5F3C" w:rsidRDefault="006414AA" w:rsidP="00E36986">
      <w:pPr>
        <w:jc w:val="center"/>
        <w:rPr>
          <w:rFonts w:ascii="Calibri" w:hAnsi="Calibri" w:cs="Calibri"/>
        </w:rPr>
      </w:pPr>
      <w:r>
        <w:rPr>
          <w:rFonts w:ascii="Calibri" w:hAnsi="Calibri" w:cs="Calibri"/>
          <w:noProof/>
        </w:rPr>
        <w:drawing>
          <wp:anchor distT="0" distB="0" distL="114300" distR="114300" simplePos="0" relativeHeight="251778048" behindDoc="0" locked="0" layoutInCell="1" allowOverlap="1" wp14:anchorId="63222A99" wp14:editId="7153E1A0">
            <wp:simplePos x="0" y="0"/>
            <wp:positionH relativeFrom="margin">
              <wp:posOffset>-438150</wp:posOffset>
            </wp:positionH>
            <wp:positionV relativeFrom="paragraph">
              <wp:posOffset>451485</wp:posOffset>
            </wp:positionV>
            <wp:extent cx="7525385" cy="4352925"/>
            <wp:effectExtent l="0" t="0" r="0" b="9525"/>
            <wp:wrapSquare wrapText="bothSides"/>
            <wp:docPr id="23" name="Picture 23" descr="A cartoon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cartoon of a town&#10;&#10;Description automatically generated"/>
                    <pic:cNvPicPr/>
                  </pic:nvPicPr>
                  <pic:blipFill rotWithShape="1">
                    <a:blip r:embed="rId11">
                      <a:extLst>
                        <a:ext uri="{28A0092B-C50C-407E-A947-70E740481C1C}">
                          <a14:useLocalDpi xmlns:a14="http://schemas.microsoft.com/office/drawing/2010/main" val="0"/>
                        </a:ext>
                      </a:extLst>
                    </a:blip>
                    <a:srcRect t="25985"/>
                    <a:stretch/>
                  </pic:blipFill>
                  <pic:spPr bwMode="auto">
                    <a:xfrm>
                      <a:off x="0" y="0"/>
                      <a:ext cx="7525385" cy="435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B5F3C">
        <w:rPr>
          <w:rFonts w:ascii="Calibri" w:hAnsi="Calibri" w:cs="Calibri"/>
          <w:noProof/>
          <w:sz w:val="20"/>
          <w:szCs w:val="20"/>
          <w:lang w:eastAsia="en-GB"/>
        </w:rPr>
        <w:drawing>
          <wp:anchor distT="0" distB="0" distL="114300" distR="114300" simplePos="0" relativeHeight="251720704" behindDoc="0" locked="0" layoutInCell="1" allowOverlap="1" wp14:anchorId="1E5F0095" wp14:editId="360ABA2D">
            <wp:simplePos x="0" y="0"/>
            <wp:positionH relativeFrom="page">
              <wp:align>left</wp:align>
            </wp:positionH>
            <wp:positionV relativeFrom="paragraph">
              <wp:posOffset>4808220</wp:posOffset>
            </wp:positionV>
            <wp:extent cx="7572375" cy="3333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723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F3C">
        <w:rPr>
          <w:rFonts w:ascii="Calibri" w:hAnsi="Calibri" w:cs="Calibri"/>
          <w:noProof/>
          <w:sz w:val="20"/>
          <w:szCs w:val="20"/>
          <w:lang w:eastAsia="en-GB"/>
        </w:rPr>
        <w:drawing>
          <wp:anchor distT="0" distB="0" distL="114300" distR="114300" simplePos="0" relativeHeight="251779072" behindDoc="0" locked="0" layoutInCell="1" allowOverlap="1" wp14:anchorId="2921ED15" wp14:editId="46F02BE0">
            <wp:simplePos x="0" y="0"/>
            <wp:positionH relativeFrom="page">
              <wp:align>left</wp:align>
            </wp:positionH>
            <wp:positionV relativeFrom="paragraph">
              <wp:posOffset>198755</wp:posOffset>
            </wp:positionV>
            <wp:extent cx="7572375" cy="3333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72375"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2C19A4" w14:textId="492D8551" w:rsidR="00717089" w:rsidRPr="004B5F3C" w:rsidRDefault="00E36986" w:rsidP="00E36986">
      <w:pPr>
        <w:tabs>
          <w:tab w:val="left" w:pos="7125"/>
        </w:tabs>
        <w:rPr>
          <w:rFonts w:ascii="Calibri" w:hAnsi="Calibri" w:cs="Calibri"/>
        </w:rPr>
      </w:pPr>
      <w:r w:rsidRPr="004B5F3C">
        <w:rPr>
          <w:rFonts w:ascii="Calibri" w:hAnsi="Calibri" w:cs="Calibri"/>
        </w:rPr>
        <w:tab/>
      </w:r>
    </w:p>
    <w:p w14:paraId="410351F0" w14:textId="36831848" w:rsidR="00970416" w:rsidRDefault="003B7C11" w:rsidP="00970416">
      <w:pPr>
        <w:tabs>
          <w:tab w:val="left" w:pos="7125"/>
        </w:tabs>
        <w:jc w:val="center"/>
        <w:rPr>
          <w:rFonts w:ascii="Calibri" w:hAnsi="Calibri" w:cs="Calibri"/>
          <w:color w:val="1F4E79" w:themeColor="accent1" w:themeShade="80"/>
          <w:sz w:val="36"/>
          <w:szCs w:val="36"/>
        </w:rPr>
      </w:pPr>
      <w:r>
        <w:rPr>
          <w:rFonts w:ascii="Calibri" w:hAnsi="Calibri" w:cs="Calibri"/>
          <w:color w:val="1F4E79" w:themeColor="accent1" w:themeShade="80"/>
          <w:sz w:val="36"/>
          <w:szCs w:val="36"/>
        </w:rPr>
        <w:t>January 2025</w:t>
      </w:r>
    </w:p>
    <w:p w14:paraId="5E4752ED" w14:textId="77777777" w:rsidR="003B7C11" w:rsidRPr="00970416" w:rsidRDefault="003B7C11" w:rsidP="00970416">
      <w:pPr>
        <w:tabs>
          <w:tab w:val="left" w:pos="7125"/>
        </w:tabs>
        <w:jc w:val="center"/>
        <w:rPr>
          <w:rFonts w:ascii="Calibri" w:hAnsi="Calibri" w:cs="Calibri"/>
          <w:color w:val="1F4E79" w:themeColor="accent1" w:themeShade="80"/>
          <w:sz w:val="36"/>
          <w:szCs w:val="36"/>
        </w:rPr>
      </w:pPr>
    </w:p>
    <w:p w14:paraId="27AB9204" w14:textId="4DC3CC34" w:rsidR="00E36986" w:rsidRPr="004B5F3C" w:rsidRDefault="00E36986" w:rsidP="00200373">
      <w:pPr>
        <w:spacing w:line="360" w:lineRule="auto"/>
        <w:jc w:val="both"/>
        <w:rPr>
          <w:rFonts w:ascii="Calibri" w:hAnsi="Calibri" w:cs="Calibri"/>
          <w:color w:val="666666"/>
          <w:sz w:val="21"/>
          <w:szCs w:val="21"/>
          <w:lang w:val="en-US"/>
        </w:rPr>
      </w:pPr>
      <w:r w:rsidRPr="004B5F3C">
        <w:rPr>
          <w:rFonts w:ascii="Calibri" w:hAnsi="Calibri" w:cs="Calibri"/>
          <w:noProof/>
          <w:color w:val="666666"/>
          <w:sz w:val="21"/>
          <w:szCs w:val="21"/>
          <w:lang w:val="en-US"/>
        </w:rPr>
        <w:lastRenderedPageBreak/>
        <w:drawing>
          <wp:inline distT="0" distB="0" distL="0" distR="0" wp14:anchorId="75B2FB52" wp14:editId="50FEA720">
            <wp:extent cx="847725" cy="209550"/>
            <wp:effectExtent l="0" t="0" r="9525" b="0"/>
            <wp:docPr id="8" name="Picture 8" descr="https://fontmeme.com/temporary/20555e68da2b0bfaa15c62dab69f7c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_image" descr="https://fontmeme.com/temporary/20555e68da2b0bfaa15c62dab69f7cf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7725" cy="209550"/>
                    </a:xfrm>
                    <a:prstGeom prst="rect">
                      <a:avLst/>
                    </a:prstGeom>
                    <a:noFill/>
                    <a:ln>
                      <a:noFill/>
                    </a:ln>
                  </pic:spPr>
                </pic:pic>
              </a:graphicData>
            </a:graphic>
          </wp:inline>
        </w:drawing>
      </w:r>
    </w:p>
    <w:p w14:paraId="7C0D64DD" w14:textId="6B7DB7BC" w:rsidR="00E36986" w:rsidRPr="00AC4109" w:rsidRDefault="00AC4109" w:rsidP="00200373">
      <w:pPr>
        <w:spacing w:line="360" w:lineRule="auto"/>
        <w:jc w:val="both"/>
        <w:rPr>
          <w:rFonts w:ascii="Calibri" w:hAnsi="Calibri" w:cs="Calibri"/>
          <w:color w:val="666666"/>
          <w:sz w:val="21"/>
          <w:szCs w:val="21"/>
          <w:lang w:val="en-US"/>
        </w:rPr>
      </w:pPr>
      <w:r w:rsidRPr="004B5F3C">
        <w:rPr>
          <w:rFonts w:ascii="Calibri" w:hAnsi="Calibri" w:cs="Calibri"/>
          <w:noProof/>
          <w:lang w:eastAsia="en-GB"/>
        </w:rPr>
        <mc:AlternateContent>
          <mc:Choice Requires="wps">
            <w:drawing>
              <wp:anchor distT="0" distB="0" distL="114300" distR="114300" simplePos="0" relativeHeight="251755520" behindDoc="0" locked="0" layoutInCell="1" allowOverlap="1" wp14:anchorId="056D8144" wp14:editId="25526447">
                <wp:simplePos x="0" y="0"/>
                <wp:positionH relativeFrom="margin">
                  <wp:posOffset>-28575</wp:posOffset>
                </wp:positionH>
                <wp:positionV relativeFrom="paragraph">
                  <wp:posOffset>26670</wp:posOffset>
                </wp:positionV>
                <wp:extent cx="5791200" cy="19050"/>
                <wp:effectExtent l="19050" t="19050" r="19050" b="19050"/>
                <wp:wrapNone/>
                <wp:docPr id="9" name="Straight Connector 9"/>
                <wp:cNvGraphicFramePr/>
                <a:graphic xmlns:a="http://schemas.openxmlformats.org/drawingml/2006/main">
                  <a:graphicData uri="http://schemas.microsoft.com/office/word/2010/wordprocessingShape">
                    <wps:wsp>
                      <wps:cNvCnPr/>
                      <wps:spPr>
                        <a:xfrm>
                          <a:off x="0" y="0"/>
                          <a:ext cx="5791200" cy="19050"/>
                        </a:xfrm>
                        <a:prstGeom prst="line">
                          <a:avLst/>
                        </a:prstGeom>
                        <a:ln w="3810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DCEDF" id="Straight Connector 9" o:spid="_x0000_s1026" style="position:absolute;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2.1pt" to="453.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" strokecolor="#92d050" strokeweight="3pt">
                <v:stroke joinstyle="miter"/>
                <w10:wrap anchorx="margin"/>
              </v:line>
            </w:pict>
          </mc:Fallback>
        </mc:AlternateContent>
      </w:r>
      <w:r>
        <w:rPr>
          <w:rFonts w:ascii="Calibri" w:hAnsi="Calibri" w:cs="Calibri"/>
          <w:color w:val="666666"/>
          <w:sz w:val="21"/>
          <w:szCs w:val="21"/>
          <w:lang w:val="en-US"/>
        </w:rPr>
        <w:tab/>
      </w:r>
    </w:p>
    <w:p w14:paraId="28E36214" w14:textId="729C2C46" w:rsidR="00E36986" w:rsidRPr="00C124D8" w:rsidRDefault="00E36986" w:rsidP="0091281F">
      <w:pPr>
        <w:pStyle w:val="ListParagraph"/>
        <w:numPr>
          <w:ilvl w:val="0"/>
          <w:numId w:val="39"/>
        </w:numPr>
        <w:spacing w:after="0" w:line="360" w:lineRule="auto"/>
        <w:ind w:left="714" w:hanging="357"/>
        <w:rPr>
          <w:rFonts w:ascii="Calibri" w:hAnsi="Calibri" w:cs="Calibri"/>
          <w:color w:val="002060"/>
          <w:sz w:val="24"/>
          <w:szCs w:val="24"/>
          <w:lang w:val="en-US"/>
        </w:rPr>
      </w:pPr>
      <w:r w:rsidRPr="00C124D8">
        <w:rPr>
          <w:rFonts w:ascii="Calibri" w:hAnsi="Calibri" w:cs="Calibri"/>
          <w:color w:val="002060"/>
          <w:sz w:val="24"/>
          <w:szCs w:val="24"/>
          <w:lang w:val="en-US"/>
        </w:rPr>
        <w:t>Introduction</w:t>
      </w:r>
      <w:r w:rsidRPr="00C124D8">
        <w:rPr>
          <w:rFonts w:ascii="Calibri" w:hAnsi="Calibri" w:cs="Calibri"/>
          <w:color w:val="002060"/>
          <w:sz w:val="24"/>
          <w:szCs w:val="24"/>
          <w:lang w:val="en-US"/>
        </w:rPr>
        <w:tab/>
      </w:r>
      <w:r w:rsidRPr="00C124D8">
        <w:rPr>
          <w:rFonts w:ascii="Calibri" w:hAnsi="Calibri" w:cs="Calibri"/>
          <w:color w:val="002060"/>
          <w:sz w:val="24"/>
          <w:szCs w:val="24"/>
          <w:lang w:val="en-US"/>
        </w:rPr>
        <w:tab/>
      </w:r>
      <w:r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ab/>
        <w:t xml:space="preserve">  </w:t>
      </w:r>
      <w:r w:rsidR="000C66E9">
        <w:rPr>
          <w:rFonts w:ascii="Calibri" w:hAnsi="Calibri" w:cs="Calibri"/>
          <w:color w:val="002060"/>
          <w:sz w:val="24"/>
          <w:szCs w:val="24"/>
        </w:rPr>
        <w:t xml:space="preserve"> 3</w:t>
      </w:r>
    </w:p>
    <w:p w14:paraId="36367368" w14:textId="58E3FF3A" w:rsidR="00E36986" w:rsidRPr="00C124D8" w:rsidRDefault="00E36986" w:rsidP="0091281F">
      <w:pPr>
        <w:pStyle w:val="ListParagraph"/>
        <w:numPr>
          <w:ilvl w:val="0"/>
          <w:numId w:val="39"/>
        </w:numPr>
        <w:spacing w:after="0" w:line="360" w:lineRule="auto"/>
        <w:ind w:left="714" w:hanging="357"/>
        <w:rPr>
          <w:rFonts w:ascii="Calibri" w:hAnsi="Calibri" w:cs="Calibri"/>
          <w:color w:val="002060"/>
          <w:sz w:val="24"/>
          <w:szCs w:val="24"/>
          <w:lang w:val="en-US"/>
        </w:rPr>
      </w:pPr>
      <w:r w:rsidRPr="00C124D8">
        <w:rPr>
          <w:rFonts w:ascii="Calibri" w:hAnsi="Calibri" w:cs="Calibri"/>
          <w:color w:val="002060"/>
          <w:sz w:val="24"/>
          <w:szCs w:val="24"/>
          <w:lang w:val="en-US"/>
        </w:rPr>
        <w:t>Community Champions</w:t>
      </w:r>
      <w:r w:rsidR="00B7513B" w:rsidRPr="00C124D8">
        <w:rPr>
          <w:rFonts w:ascii="Calibri" w:hAnsi="Calibri" w:cs="Calibri"/>
          <w:color w:val="002060"/>
          <w:sz w:val="24"/>
          <w:szCs w:val="24"/>
          <w:lang w:val="en-US"/>
        </w:rPr>
        <w:tab/>
      </w:r>
      <w:r w:rsidR="00B7513B"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ab/>
      </w:r>
      <w:r w:rsidR="004B5F3C" w:rsidRPr="00C124D8">
        <w:rPr>
          <w:rFonts w:ascii="Calibri" w:hAnsi="Calibri" w:cs="Calibri"/>
          <w:color w:val="002060"/>
          <w:sz w:val="24"/>
          <w:szCs w:val="24"/>
        </w:rPr>
        <w:t xml:space="preserve">  </w:t>
      </w:r>
      <w:r w:rsidR="000C66E9">
        <w:rPr>
          <w:rFonts w:ascii="Calibri" w:hAnsi="Calibri" w:cs="Calibri"/>
          <w:color w:val="002060"/>
          <w:sz w:val="24"/>
          <w:szCs w:val="24"/>
        </w:rPr>
        <w:t xml:space="preserve"> 3</w:t>
      </w:r>
    </w:p>
    <w:p w14:paraId="61F623F6" w14:textId="384D2838" w:rsidR="00E36986" w:rsidRPr="00C124D8" w:rsidRDefault="00E36986" w:rsidP="0091281F">
      <w:pPr>
        <w:pStyle w:val="ListParagraph"/>
        <w:numPr>
          <w:ilvl w:val="0"/>
          <w:numId w:val="39"/>
        </w:numPr>
        <w:spacing w:after="0" w:line="360" w:lineRule="auto"/>
        <w:ind w:left="714" w:hanging="357"/>
        <w:rPr>
          <w:rFonts w:ascii="Calibri" w:hAnsi="Calibri" w:cs="Calibri"/>
          <w:color w:val="002060"/>
          <w:sz w:val="24"/>
          <w:szCs w:val="24"/>
          <w:lang w:val="en-US"/>
        </w:rPr>
      </w:pPr>
      <w:r w:rsidRPr="00C124D8">
        <w:rPr>
          <w:rFonts w:ascii="Calibri" w:hAnsi="Calibri" w:cs="Calibri"/>
          <w:color w:val="002060"/>
          <w:sz w:val="24"/>
          <w:szCs w:val="24"/>
          <w:lang w:val="en-US"/>
        </w:rPr>
        <w:t>In store donations</w:t>
      </w:r>
      <w:r w:rsidRPr="00C124D8">
        <w:rPr>
          <w:rFonts w:ascii="Calibri" w:hAnsi="Calibri" w:cs="Calibri"/>
          <w:color w:val="002060"/>
          <w:sz w:val="24"/>
          <w:szCs w:val="24"/>
          <w:lang w:val="en-US"/>
        </w:rPr>
        <w:tab/>
      </w:r>
      <w:r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 xml:space="preserve"> </w:t>
      </w:r>
      <w:r w:rsidR="004B5F3C"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ab/>
        <w:t xml:space="preserve">  </w:t>
      </w:r>
      <w:r w:rsidR="000C66E9">
        <w:rPr>
          <w:rFonts w:ascii="Calibri" w:hAnsi="Calibri" w:cs="Calibri"/>
          <w:color w:val="002060"/>
          <w:sz w:val="24"/>
          <w:szCs w:val="24"/>
        </w:rPr>
        <w:t xml:space="preserve"> 4</w:t>
      </w:r>
    </w:p>
    <w:p w14:paraId="3ACE83A3" w14:textId="799419AC" w:rsidR="00E36986" w:rsidRPr="00C124D8" w:rsidRDefault="00E36986" w:rsidP="0091281F">
      <w:pPr>
        <w:pStyle w:val="ListParagraph"/>
        <w:numPr>
          <w:ilvl w:val="0"/>
          <w:numId w:val="39"/>
        </w:numPr>
        <w:spacing w:after="0" w:line="360" w:lineRule="auto"/>
        <w:ind w:left="714" w:hanging="357"/>
        <w:rPr>
          <w:rFonts w:ascii="Calibri" w:hAnsi="Calibri" w:cs="Calibri"/>
          <w:color w:val="002060"/>
          <w:sz w:val="24"/>
          <w:szCs w:val="24"/>
          <w:lang w:val="en-US"/>
        </w:rPr>
      </w:pPr>
      <w:r w:rsidRPr="00C124D8">
        <w:rPr>
          <w:rFonts w:ascii="Calibri" w:hAnsi="Calibri" w:cs="Calibri"/>
          <w:color w:val="002060"/>
          <w:sz w:val="24"/>
          <w:szCs w:val="24"/>
          <w:lang w:val="en-US"/>
        </w:rPr>
        <w:t>Charity collections</w:t>
      </w:r>
      <w:r w:rsidRPr="00C124D8">
        <w:rPr>
          <w:rFonts w:ascii="Calibri" w:hAnsi="Calibri" w:cs="Calibri"/>
          <w:color w:val="002060"/>
          <w:sz w:val="24"/>
          <w:szCs w:val="24"/>
          <w:lang w:val="en-US"/>
        </w:rPr>
        <w:tab/>
      </w:r>
      <w:r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ab/>
      </w:r>
      <w:r w:rsidR="004B5F3C" w:rsidRPr="00C124D8">
        <w:rPr>
          <w:rFonts w:ascii="Calibri" w:hAnsi="Calibri" w:cs="Calibri"/>
          <w:color w:val="002060"/>
          <w:sz w:val="24"/>
          <w:szCs w:val="24"/>
          <w:lang w:val="en-US"/>
        </w:rPr>
        <w:tab/>
      </w:r>
      <w:r w:rsidR="00C124D8">
        <w:rPr>
          <w:rFonts w:ascii="Calibri" w:hAnsi="Calibri" w:cs="Calibri"/>
          <w:color w:val="002060"/>
          <w:sz w:val="24"/>
          <w:szCs w:val="24"/>
          <w:lang w:val="en-US"/>
        </w:rPr>
        <w:t xml:space="preserve"> </w:t>
      </w:r>
      <w:r w:rsidR="004B5F3C" w:rsidRPr="00C124D8">
        <w:rPr>
          <w:rFonts w:ascii="Calibri" w:hAnsi="Calibri" w:cs="Calibri"/>
          <w:color w:val="002060"/>
          <w:sz w:val="24"/>
          <w:szCs w:val="24"/>
          <w:lang w:val="en-US"/>
        </w:rPr>
        <w:t xml:space="preserve"> </w:t>
      </w:r>
      <w:r w:rsidR="000C66E9">
        <w:rPr>
          <w:rFonts w:ascii="Calibri" w:hAnsi="Calibri" w:cs="Calibri"/>
          <w:color w:val="002060"/>
          <w:sz w:val="24"/>
          <w:szCs w:val="24"/>
        </w:rPr>
        <w:t xml:space="preserve"> 4</w:t>
      </w:r>
    </w:p>
    <w:p w14:paraId="1F9CD3F1" w14:textId="42B1F9F3" w:rsidR="00E36986" w:rsidRPr="00C124D8" w:rsidRDefault="00E36986" w:rsidP="0091281F">
      <w:pPr>
        <w:pStyle w:val="ListParagraph"/>
        <w:numPr>
          <w:ilvl w:val="0"/>
          <w:numId w:val="39"/>
        </w:numPr>
        <w:spacing w:after="0" w:line="360" w:lineRule="auto"/>
        <w:ind w:left="714" w:hanging="357"/>
        <w:rPr>
          <w:rFonts w:ascii="Calibri" w:hAnsi="Calibri" w:cs="Calibri"/>
          <w:color w:val="002060"/>
          <w:sz w:val="24"/>
          <w:szCs w:val="24"/>
          <w:lang w:val="en-US"/>
        </w:rPr>
      </w:pPr>
      <w:r w:rsidRPr="00C124D8">
        <w:rPr>
          <w:rFonts w:ascii="Calibri" w:hAnsi="Calibri" w:cs="Calibri"/>
          <w:color w:val="002060"/>
          <w:sz w:val="24"/>
          <w:szCs w:val="24"/>
          <w:lang w:val="en-US"/>
        </w:rPr>
        <w:t>Fundraising for national campaign</w:t>
      </w:r>
      <w:r w:rsidR="00CD3D11">
        <w:rPr>
          <w:rFonts w:ascii="Calibri" w:hAnsi="Calibri" w:cs="Calibri"/>
          <w:color w:val="002060"/>
          <w:sz w:val="24"/>
          <w:szCs w:val="24"/>
          <w:lang w:val="en-US"/>
        </w:rPr>
        <w:t>s</w:t>
      </w:r>
      <w:r w:rsidR="00970416" w:rsidRPr="00C124D8">
        <w:rPr>
          <w:rFonts w:ascii="Calibri" w:hAnsi="Calibri" w:cs="Calibri"/>
          <w:color w:val="002060"/>
          <w:sz w:val="24"/>
          <w:szCs w:val="24"/>
          <w:lang w:val="en-US"/>
        </w:rPr>
        <w:tab/>
      </w:r>
      <w:r w:rsidR="00970416" w:rsidRPr="00C124D8">
        <w:rPr>
          <w:rFonts w:ascii="Calibri" w:hAnsi="Calibri" w:cs="Calibri"/>
          <w:color w:val="002060"/>
          <w:sz w:val="24"/>
          <w:szCs w:val="24"/>
          <w:lang w:val="en-US"/>
        </w:rPr>
        <w:tab/>
      </w:r>
      <w:r w:rsidR="00970416" w:rsidRPr="00C124D8">
        <w:rPr>
          <w:rFonts w:ascii="Calibri" w:hAnsi="Calibri" w:cs="Calibri"/>
          <w:color w:val="002060"/>
          <w:sz w:val="24"/>
          <w:szCs w:val="24"/>
          <w:lang w:val="en-US"/>
        </w:rPr>
        <w:tab/>
      </w:r>
      <w:r w:rsidR="00970416" w:rsidRPr="00C124D8">
        <w:rPr>
          <w:rFonts w:ascii="Calibri" w:hAnsi="Calibri" w:cs="Calibri"/>
          <w:color w:val="002060"/>
          <w:sz w:val="24"/>
          <w:szCs w:val="24"/>
          <w:lang w:val="en-US"/>
        </w:rPr>
        <w:tab/>
      </w:r>
      <w:r w:rsidR="00970416" w:rsidRPr="00C124D8">
        <w:rPr>
          <w:rFonts w:ascii="Calibri" w:hAnsi="Calibri" w:cs="Calibri"/>
          <w:color w:val="002060"/>
          <w:sz w:val="24"/>
          <w:szCs w:val="24"/>
          <w:lang w:val="en-US"/>
        </w:rPr>
        <w:tab/>
      </w:r>
      <w:r w:rsidR="000C66E9">
        <w:rPr>
          <w:rFonts w:ascii="Calibri" w:hAnsi="Calibri" w:cs="Calibri"/>
          <w:color w:val="002060"/>
          <w:sz w:val="24"/>
          <w:szCs w:val="24"/>
          <w:lang w:val="en-US"/>
        </w:rPr>
        <w:tab/>
        <w:t xml:space="preserve">   4</w:t>
      </w:r>
    </w:p>
    <w:p w14:paraId="433F64A0" w14:textId="13644D0E" w:rsidR="00E36986" w:rsidRPr="00C124D8" w:rsidRDefault="00E36986" w:rsidP="0091281F">
      <w:pPr>
        <w:pStyle w:val="ListParagraph"/>
        <w:numPr>
          <w:ilvl w:val="0"/>
          <w:numId w:val="39"/>
        </w:numPr>
        <w:spacing w:after="0" w:line="360" w:lineRule="auto"/>
        <w:ind w:left="714" w:hanging="357"/>
        <w:rPr>
          <w:rFonts w:ascii="Calibri" w:hAnsi="Calibri" w:cs="Calibri"/>
          <w:color w:val="002060"/>
          <w:sz w:val="24"/>
          <w:szCs w:val="24"/>
          <w:lang w:val="en-US"/>
        </w:rPr>
      </w:pPr>
      <w:r w:rsidRPr="00C124D8">
        <w:rPr>
          <w:rFonts w:ascii="Calibri" w:hAnsi="Calibri" w:cs="Calibri"/>
          <w:color w:val="002060"/>
          <w:sz w:val="24"/>
          <w:szCs w:val="24"/>
          <w:lang w:val="en-US"/>
        </w:rPr>
        <w:t>Food surplus</w:t>
      </w:r>
      <w:r w:rsidRPr="00C124D8">
        <w:rPr>
          <w:rFonts w:ascii="Calibri" w:hAnsi="Calibri" w:cs="Calibri"/>
          <w:color w:val="002060"/>
          <w:sz w:val="24"/>
          <w:szCs w:val="24"/>
          <w:lang w:val="en-US"/>
        </w:rPr>
        <w:tab/>
      </w:r>
      <w:r w:rsidRPr="00C124D8">
        <w:rPr>
          <w:rFonts w:ascii="Calibri" w:hAnsi="Calibri" w:cs="Calibri"/>
          <w:color w:val="002060"/>
          <w:sz w:val="24"/>
          <w:szCs w:val="24"/>
          <w:lang w:val="en-US"/>
        </w:rPr>
        <w:tab/>
      </w:r>
      <w:r w:rsidRPr="00C124D8">
        <w:rPr>
          <w:rFonts w:ascii="Calibri" w:hAnsi="Calibri" w:cs="Calibri"/>
          <w:color w:val="002060"/>
          <w:sz w:val="24"/>
          <w:szCs w:val="24"/>
          <w:lang w:val="en-US"/>
        </w:rPr>
        <w:tab/>
      </w:r>
      <w:r w:rsidRPr="00C124D8">
        <w:rPr>
          <w:rFonts w:ascii="Calibri" w:hAnsi="Calibri" w:cs="Calibri"/>
          <w:color w:val="002060"/>
          <w:sz w:val="24"/>
          <w:szCs w:val="24"/>
          <w:lang w:val="en-US"/>
        </w:rPr>
        <w:tab/>
      </w:r>
      <w:r w:rsidR="00970416" w:rsidRPr="00C124D8">
        <w:rPr>
          <w:rFonts w:ascii="Calibri" w:hAnsi="Calibri" w:cs="Calibri"/>
          <w:color w:val="002060"/>
          <w:sz w:val="24"/>
          <w:szCs w:val="24"/>
          <w:lang w:val="en-US"/>
        </w:rPr>
        <w:tab/>
      </w:r>
      <w:r w:rsidR="00970416" w:rsidRPr="00C124D8">
        <w:rPr>
          <w:rFonts w:ascii="Calibri" w:hAnsi="Calibri" w:cs="Calibri"/>
          <w:color w:val="002060"/>
          <w:sz w:val="24"/>
          <w:szCs w:val="24"/>
          <w:lang w:val="en-US"/>
        </w:rPr>
        <w:tab/>
      </w:r>
      <w:r w:rsidR="00970416" w:rsidRPr="00C124D8">
        <w:rPr>
          <w:rFonts w:ascii="Calibri" w:hAnsi="Calibri" w:cs="Calibri"/>
          <w:color w:val="002060"/>
          <w:sz w:val="24"/>
          <w:szCs w:val="24"/>
          <w:lang w:val="en-US"/>
        </w:rPr>
        <w:tab/>
      </w:r>
      <w:r w:rsidR="00970416" w:rsidRPr="00C124D8">
        <w:rPr>
          <w:rFonts w:ascii="Calibri" w:hAnsi="Calibri" w:cs="Calibri"/>
          <w:color w:val="002060"/>
          <w:sz w:val="24"/>
          <w:szCs w:val="24"/>
          <w:lang w:val="en-US"/>
        </w:rPr>
        <w:tab/>
      </w:r>
      <w:r w:rsidR="00970416" w:rsidRPr="00C124D8">
        <w:rPr>
          <w:rFonts w:ascii="Calibri" w:hAnsi="Calibri" w:cs="Calibri"/>
          <w:color w:val="002060"/>
          <w:sz w:val="24"/>
          <w:szCs w:val="24"/>
          <w:lang w:val="en-US"/>
        </w:rPr>
        <w:tab/>
      </w:r>
      <w:r w:rsidR="00C124D8">
        <w:rPr>
          <w:rFonts w:ascii="Calibri" w:hAnsi="Calibri" w:cs="Calibri"/>
          <w:color w:val="002060"/>
          <w:sz w:val="24"/>
          <w:szCs w:val="24"/>
          <w:lang w:val="en-US"/>
        </w:rPr>
        <w:t xml:space="preserve"> </w:t>
      </w:r>
      <w:r w:rsidR="000C66E9">
        <w:rPr>
          <w:rFonts w:ascii="Calibri" w:hAnsi="Calibri" w:cs="Calibri"/>
          <w:color w:val="002060"/>
          <w:sz w:val="24"/>
          <w:szCs w:val="24"/>
          <w:lang w:val="en-US"/>
        </w:rPr>
        <w:t xml:space="preserve">  </w:t>
      </w:r>
      <w:r w:rsidR="009930D7">
        <w:rPr>
          <w:rFonts w:ascii="Calibri" w:hAnsi="Calibri" w:cs="Calibri"/>
          <w:color w:val="002060"/>
          <w:sz w:val="24"/>
          <w:szCs w:val="24"/>
        </w:rPr>
        <w:t>5</w:t>
      </w:r>
    </w:p>
    <w:p w14:paraId="7204367F" w14:textId="5AE57CAC" w:rsidR="00E36986" w:rsidRPr="00C124D8" w:rsidRDefault="00E36986" w:rsidP="0091281F">
      <w:pPr>
        <w:pStyle w:val="ListParagraph"/>
        <w:numPr>
          <w:ilvl w:val="0"/>
          <w:numId w:val="39"/>
        </w:numPr>
        <w:spacing w:after="0" w:line="360" w:lineRule="auto"/>
        <w:ind w:left="714" w:hanging="357"/>
        <w:rPr>
          <w:rFonts w:ascii="Calibri" w:hAnsi="Calibri" w:cs="Calibri"/>
          <w:color w:val="002060"/>
          <w:sz w:val="24"/>
          <w:szCs w:val="24"/>
          <w:lang w:val="en-US"/>
        </w:rPr>
      </w:pPr>
      <w:r w:rsidRPr="00C124D8">
        <w:rPr>
          <w:rFonts w:ascii="Calibri" w:hAnsi="Calibri" w:cs="Calibri"/>
          <w:color w:val="002060"/>
          <w:sz w:val="24"/>
          <w:szCs w:val="24"/>
          <w:lang w:val="en-US"/>
        </w:rPr>
        <w:t xml:space="preserve">Food bank </w:t>
      </w:r>
      <w:r w:rsidR="00650F37" w:rsidRPr="00C124D8">
        <w:rPr>
          <w:rFonts w:ascii="Calibri" w:hAnsi="Calibri" w:cs="Calibri"/>
          <w:color w:val="002060"/>
          <w:sz w:val="24"/>
          <w:szCs w:val="24"/>
          <w:lang w:val="en-US"/>
        </w:rPr>
        <w:tab/>
      </w:r>
      <w:r w:rsidR="00650F37" w:rsidRPr="00C124D8">
        <w:rPr>
          <w:rFonts w:ascii="Calibri" w:hAnsi="Calibri" w:cs="Calibri"/>
          <w:color w:val="002060"/>
          <w:sz w:val="24"/>
          <w:szCs w:val="24"/>
          <w:lang w:val="en-US"/>
        </w:rPr>
        <w:tab/>
      </w:r>
      <w:r w:rsidRPr="00C124D8">
        <w:rPr>
          <w:rFonts w:ascii="Calibri" w:hAnsi="Calibri" w:cs="Calibri"/>
          <w:color w:val="002060"/>
          <w:sz w:val="24"/>
          <w:szCs w:val="24"/>
          <w:lang w:val="en-US"/>
        </w:rPr>
        <w:tab/>
      </w:r>
      <w:r w:rsidRPr="00C124D8">
        <w:rPr>
          <w:rFonts w:ascii="Calibri" w:hAnsi="Calibri" w:cs="Calibri"/>
          <w:color w:val="002060"/>
          <w:sz w:val="24"/>
          <w:szCs w:val="24"/>
          <w:lang w:val="en-US"/>
        </w:rPr>
        <w:tab/>
      </w:r>
      <w:r w:rsidR="00970416" w:rsidRPr="00C124D8">
        <w:rPr>
          <w:rFonts w:ascii="Calibri" w:hAnsi="Calibri" w:cs="Calibri"/>
          <w:color w:val="002060"/>
          <w:sz w:val="24"/>
          <w:szCs w:val="24"/>
          <w:lang w:val="en-US"/>
        </w:rPr>
        <w:tab/>
      </w:r>
      <w:r w:rsidR="00970416" w:rsidRPr="00C124D8">
        <w:rPr>
          <w:rFonts w:ascii="Calibri" w:hAnsi="Calibri" w:cs="Calibri"/>
          <w:color w:val="002060"/>
          <w:sz w:val="24"/>
          <w:szCs w:val="24"/>
          <w:lang w:val="en-US"/>
        </w:rPr>
        <w:tab/>
      </w:r>
      <w:r w:rsidR="00970416" w:rsidRPr="00C124D8">
        <w:rPr>
          <w:rFonts w:ascii="Calibri" w:hAnsi="Calibri" w:cs="Calibri"/>
          <w:color w:val="002060"/>
          <w:sz w:val="24"/>
          <w:szCs w:val="24"/>
          <w:lang w:val="en-US"/>
        </w:rPr>
        <w:tab/>
      </w:r>
      <w:r w:rsidR="00970416" w:rsidRPr="00C124D8">
        <w:rPr>
          <w:rFonts w:ascii="Calibri" w:hAnsi="Calibri" w:cs="Calibri"/>
          <w:color w:val="002060"/>
          <w:sz w:val="24"/>
          <w:szCs w:val="24"/>
          <w:lang w:val="en-US"/>
        </w:rPr>
        <w:tab/>
      </w:r>
      <w:r w:rsidR="00970416" w:rsidRPr="00C124D8">
        <w:rPr>
          <w:rFonts w:ascii="Calibri" w:hAnsi="Calibri" w:cs="Calibri"/>
          <w:color w:val="002060"/>
          <w:sz w:val="24"/>
          <w:szCs w:val="24"/>
          <w:lang w:val="en-US"/>
        </w:rPr>
        <w:tab/>
      </w:r>
      <w:r w:rsidR="00C124D8">
        <w:rPr>
          <w:rFonts w:ascii="Calibri" w:hAnsi="Calibri" w:cs="Calibri"/>
          <w:color w:val="002060"/>
          <w:sz w:val="24"/>
          <w:szCs w:val="24"/>
          <w:lang w:val="en-US"/>
        </w:rPr>
        <w:t xml:space="preserve">  </w:t>
      </w:r>
      <w:r w:rsidR="000C66E9">
        <w:rPr>
          <w:rFonts w:ascii="Calibri" w:hAnsi="Calibri" w:cs="Calibri"/>
          <w:color w:val="002060"/>
          <w:sz w:val="24"/>
          <w:szCs w:val="24"/>
          <w:lang w:val="en-US"/>
        </w:rPr>
        <w:t xml:space="preserve"> </w:t>
      </w:r>
      <w:r w:rsidR="009930D7">
        <w:rPr>
          <w:rFonts w:ascii="Calibri" w:hAnsi="Calibri" w:cs="Calibri"/>
          <w:color w:val="002060"/>
          <w:sz w:val="24"/>
          <w:szCs w:val="24"/>
        </w:rPr>
        <w:t>5</w:t>
      </w:r>
    </w:p>
    <w:p w14:paraId="5201C661" w14:textId="5760F165" w:rsidR="002D5DD4" w:rsidRPr="00C124D8" w:rsidRDefault="002D5DD4" w:rsidP="0091281F">
      <w:pPr>
        <w:pStyle w:val="ListParagraph"/>
        <w:numPr>
          <w:ilvl w:val="0"/>
          <w:numId w:val="39"/>
        </w:numPr>
        <w:spacing w:after="0" w:line="360" w:lineRule="auto"/>
        <w:ind w:left="714" w:hanging="357"/>
        <w:rPr>
          <w:rFonts w:ascii="Calibri" w:hAnsi="Calibri" w:cs="Calibri"/>
          <w:color w:val="002060"/>
          <w:sz w:val="24"/>
          <w:szCs w:val="24"/>
          <w:lang w:val="en-US"/>
        </w:rPr>
      </w:pPr>
      <w:r w:rsidRPr="00C124D8">
        <w:rPr>
          <w:rFonts w:ascii="Calibri" w:hAnsi="Calibri" w:cs="Calibri"/>
          <w:color w:val="002060"/>
          <w:sz w:val="24"/>
          <w:szCs w:val="24"/>
        </w:rPr>
        <w:t>Sanitary and Toiletries Collection</w:t>
      </w:r>
      <w:r w:rsidRPr="00C124D8">
        <w:rPr>
          <w:rFonts w:ascii="Calibri" w:hAnsi="Calibri" w:cs="Calibri"/>
          <w:color w:val="002060"/>
          <w:sz w:val="24"/>
          <w:szCs w:val="24"/>
        </w:rPr>
        <w:tab/>
      </w:r>
      <w:r w:rsidRPr="00C124D8">
        <w:rPr>
          <w:rFonts w:ascii="Calibri" w:hAnsi="Calibri" w:cs="Calibri"/>
          <w:color w:val="002060"/>
          <w:sz w:val="24"/>
          <w:szCs w:val="24"/>
        </w:rPr>
        <w:tab/>
      </w:r>
      <w:r w:rsidR="00970416" w:rsidRPr="00C124D8">
        <w:rPr>
          <w:rFonts w:ascii="Calibri" w:hAnsi="Calibri" w:cs="Calibri"/>
          <w:color w:val="002060"/>
          <w:sz w:val="24"/>
          <w:szCs w:val="24"/>
        </w:rPr>
        <w:tab/>
      </w:r>
      <w:r w:rsidR="00970416" w:rsidRPr="00C124D8">
        <w:rPr>
          <w:rFonts w:ascii="Calibri" w:hAnsi="Calibri" w:cs="Calibri"/>
          <w:color w:val="002060"/>
          <w:sz w:val="24"/>
          <w:szCs w:val="24"/>
        </w:rPr>
        <w:tab/>
      </w:r>
      <w:r w:rsidR="00970416" w:rsidRPr="00C124D8">
        <w:rPr>
          <w:rFonts w:ascii="Calibri" w:hAnsi="Calibri" w:cs="Calibri"/>
          <w:color w:val="002060"/>
          <w:sz w:val="24"/>
          <w:szCs w:val="24"/>
        </w:rPr>
        <w:tab/>
      </w:r>
      <w:r w:rsidR="00970416" w:rsidRPr="00C124D8">
        <w:rPr>
          <w:rFonts w:ascii="Calibri" w:hAnsi="Calibri" w:cs="Calibri"/>
          <w:color w:val="002060"/>
          <w:sz w:val="24"/>
          <w:szCs w:val="24"/>
        </w:rPr>
        <w:tab/>
      </w:r>
      <w:r w:rsidR="00C124D8">
        <w:rPr>
          <w:rFonts w:ascii="Calibri" w:hAnsi="Calibri" w:cs="Calibri"/>
          <w:color w:val="002060"/>
          <w:sz w:val="24"/>
          <w:szCs w:val="24"/>
        </w:rPr>
        <w:t xml:space="preserve">  </w:t>
      </w:r>
      <w:r w:rsidR="000C66E9">
        <w:rPr>
          <w:rFonts w:ascii="Calibri" w:hAnsi="Calibri" w:cs="Calibri"/>
          <w:color w:val="002060"/>
          <w:sz w:val="24"/>
          <w:szCs w:val="24"/>
        </w:rPr>
        <w:t xml:space="preserve"> </w:t>
      </w:r>
      <w:r w:rsidR="00CD3D11">
        <w:rPr>
          <w:rFonts w:ascii="Calibri" w:hAnsi="Calibri" w:cs="Calibri"/>
          <w:color w:val="002060"/>
          <w:sz w:val="24"/>
          <w:szCs w:val="24"/>
        </w:rPr>
        <w:t>5</w:t>
      </w:r>
    </w:p>
    <w:p w14:paraId="26ABA751" w14:textId="06B7CE7F" w:rsidR="00B66FC9" w:rsidRPr="00C124D8" w:rsidRDefault="00650F37" w:rsidP="0091281F">
      <w:pPr>
        <w:pStyle w:val="ListParagraph"/>
        <w:numPr>
          <w:ilvl w:val="0"/>
          <w:numId w:val="39"/>
        </w:numPr>
        <w:spacing w:after="0" w:line="360" w:lineRule="auto"/>
        <w:ind w:left="714" w:hanging="357"/>
        <w:rPr>
          <w:rFonts w:ascii="Calibri" w:hAnsi="Calibri" w:cs="Calibri"/>
          <w:color w:val="002060"/>
          <w:sz w:val="24"/>
          <w:szCs w:val="24"/>
          <w:lang w:val="en-US"/>
        </w:rPr>
      </w:pPr>
      <w:r w:rsidRPr="00C124D8">
        <w:rPr>
          <w:rFonts w:ascii="Calibri" w:hAnsi="Calibri" w:cs="Calibri"/>
          <w:color w:val="002060"/>
          <w:sz w:val="24"/>
          <w:szCs w:val="24"/>
        </w:rPr>
        <w:t>Travel toy appeal</w:t>
      </w:r>
      <w:r w:rsidR="00B66FC9" w:rsidRPr="00C124D8">
        <w:rPr>
          <w:rFonts w:ascii="Calibri" w:hAnsi="Calibri" w:cs="Calibri"/>
          <w:color w:val="002060"/>
          <w:sz w:val="24"/>
          <w:szCs w:val="24"/>
        </w:rPr>
        <w:tab/>
      </w:r>
      <w:r w:rsidR="00B66FC9" w:rsidRPr="00C124D8">
        <w:rPr>
          <w:rFonts w:ascii="Calibri" w:hAnsi="Calibri" w:cs="Calibri"/>
          <w:color w:val="002060"/>
          <w:sz w:val="24"/>
          <w:szCs w:val="24"/>
        </w:rPr>
        <w:tab/>
      </w:r>
      <w:r w:rsidR="00B66FC9" w:rsidRPr="00C124D8">
        <w:rPr>
          <w:rFonts w:ascii="Calibri" w:hAnsi="Calibri" w:cs="Calibri"/>
          <w:color w:val="002060"/>
          <w:sz w:val="24"/>
          <w:szCs w:val="24"/>
        </w:rPr>
        <w:tab/>
      </w:r>
      <w:r w:rsidR="00B66FC9" w:rsidRPr="00C124D8">
        <w:rPr>
          <w:rFonts w:ascii="Calibri" w:hAnsi="Calibri" w:cs="Calibri"/>
          <w:color w:val="002060"/>
          <w:sz w:val="24"/>
          <w:szCs w:val="24"/>
        </w:rPr>
        <w:tab/>
      </w:r>
      <w:r w:rsidR="00970416" w:rsidRPr="00C124D8">
        <w:rPr>
          <w:rFonts w:ascii="Calibri" w:hAnsi="Calibri" w:cs="Calibri"/>
          <w:color w:val="002060"/>
          <w:sz w:val="24"/>
          <w:szCs w:val="24"/>
        </w:rPr>
        <w:tab/>
      </w:r>
      <w:r w:rsidR="00970416" w:rsidRPr="00C124D8">
        <w:rPr>
          <w:rFonts w:ascii="Calibri" w:hAnsi="Calibri" w:cs="Calibri"/>
          <w:color w:val="002060"/>
          <w:sz w:val="24"/>
          <w:szCs w:val="24"/>
        </w:rPr>
        <w:tab/>
      </w:r>
      <w:r w:rsidR="00970416" w:rsidRPr="00C124D8">
        <w:rPr>
          <w:rFonts w:ascii="Calibri" w:hAnsi="Calibri" w:cs="Calibri"/>
          <w:color w:val="002060"/>
          <w:sz w:val="24"/>
          <w:szCs w:val="24"/>
        </w:rPr>
        <w:tab/>
      </w:r>
      <w:r w:rsidR="00970416" w:rsidRPr="00C124D8">
        <w:rPr>
          <w:rFonts w:ascii="Calibri" w:hAnsi="Calibri" w:cs="Calibri"/>
          <w:color w:val="002060"/>
          <w:sz w:val="24"/>
          <w:szCs w:val="24"/>
        </w:rPr>
        <w:tab/>
      </w:r>
      <w:r w:rsidR="00C124D8">
        <w:rPr>
          <w:rFonts w:ascii="Calibri" w:hAnsi="Calibri" w:cs="Calibri"/>
          <w:color w:val="002060"/>
          <w:sz w:val="24"/>
          <w:szCs w:val="24"/>
        </w:rPr>
        <w:t xml:space="preserve">  </w:t>
      </w:r>
      <w:r w:rsidR="000C66E9">
        <w:rPr>
          <w:rFonts w:ascii="Calibri" w:hAnsi="Calibri" w:cs="Calibri"/>
          <w:color w:val="002060"/>
          <w:sz w:val="24"/>
          <w:szCs w:val="24"/>
        </w:rPr>
        <w:t xml:space="preserve"> </w:t>
      </w:r>
      <w:r w:rsidR="009930D7">
        <w:rPr>
          <w:rFonts w:ascii="Calibri" w:hAnsi="Calibri" w:cs="Calibri"/>
          <w:color w:val="002060"/>
          <w:sz w:val="24"/>
          <w:szCs w:val="24"/>
        </w:rPr>
        <w:t>6</w:t>
      </w:r>
    </w:p>
    <w:p w14:paraId="223E8799" w14:textId="54F11B6F" w:rsidR="00E36986" w:rsidRPr="00C124D8" w:rsidRDefault="00E36986" w:rsidP="0091281F">
      <w:pPr>
        <w:pStyle w:val="ListParagraph"/>
        <w:numPr>
          <w:ilvl w:val="0"/>
          <w:numId w:val="39"/>
        </w:numPr>
        <w:spacing w:after="0" w:line="360" w:lineRule="auto"/>
        <w:ind w:left="714" w:hanging="357"/>
        <w:rPr>
          <w:rFonts w:ascii="Calibri" w:hAnsi="Calibri" w:cs="Calibri"/>
          <w:color w:val="002060"/>
          <w:sz w:val="24"/>
          <w:szCs w:val="24"/>
          <w:lang w:val="en-US"/>
        </w:rPr>
      </w:pPr>
      <w:r w:rsidRPr="00C124D8">
        <w:rPr>
          <w:rFonts w:ascii="Calibri" w:hAnsi="Calibri" w:cs="Calibri"/>
          <w:color w:val="002060"/>
          <w:sz w:val="24"/>
          <w:szCs w:val="24"/>
        </w:rPr>
        <w:t>Collection boxes</w:t>
      </w:r>
      <w:r w:rsidRPr="00C124D8">
        <w:rPr>
          <w:rFonts w:ascii="Calibri" w:hAnsi="Calibri" w:cs="Calibri"/>
          <w:color w:val="002060"/>
          <w:sz w:val="24"/>
          <w:szCs w:val="24"/>
        </w:rPr>
        <w:tab/>
      </w:r>
      <w:r w:rsidRPr="00C124D8">
        <w:rPr>
          <w:rFonts w:ascii="Calibri" w:hAnsi="Calibri" w:cs="Calibri"/>
          <w:color w:val="002060"/>
          <w:sz w:val="24"/>
          <w:szCs w:val="24"/>
        </w:rPr>
        <w:tab/>
      </w:r>
      <w:r w:rsidRPr="00C124D8">
        <w:rPr>
          <w:rFonts w:ascii="Calibri" w:hAnsi="Calibri" w:cs="Calibri"/>
          <w:color w:val="002060"/>
          <w:sz w:val="24"/>
          <w:szCs w:val="24"/>
        </w:rPr>
        <w:tab/>
      </w:r>
      <w:r w:rsidRPr="00C124D8">
        <w:rPr>
          <w:rFonts w:ascii="Calibri" w:hAnsi="Calibri" w:cs="Calibri"/>
          <w:color w:val="002060"/>
          <w:sz w:val="24"/>
          <w:szCs w:val="24"/>
        </w:rPr>
        <w:tab/>
      </w:r>
      <w:r w:rsidR="00970416" w:rsidRPr="00C124D8">
        <w:rPr>
          <w:rFonts w:ascii="Calibri" w:hAnsi="Calibri" w:cs="Calibri"/>
          <w:color w:val="002060"/>
          <w:sz w:val="24"/>
          <w:szCs w:val="24"/>
        </w:rPr>
        <w:tab/>
      </w:r>
      <w:r w:rsidR="00970416" w:rsidRPr="00C124D8">
        <w:rPr>
          <w:rFonts w:ascii="Calibri" w:hAnsi="Calibri" w:cs="Calibri"/>
          <w:color w:val="002060"/>
          <w:sz w:val="24"/>
          <w:szCs w:val="24"/>
        </w:rPr>
        <w:tab/>
      </w:r>
      <w:r w:rsidR="00970416" w:rsidRPr="00C124D8">
        <w:rPr>
          <w:rFonts w:ascii="Calibri" w:hAnsi="Calibri" w:cs="Calibri"/>
          <w:color w:val="002060"/>
          <w:sz w:val="24"/>
          <w:szCs w:val="24"/>
        </w:rPr>
        <w:tab/>
      </w:r>
      <w:r w:rsidR="00970416" w:rsidRPr="00C124D8">
        <w:rPr>
          <w:rFonts w:ascii="Calibri" w:hAnsi="Calibri" w:cs="Calibri"/>
          <w:color w:val="002060"/>
          <w:sz w:val="24"/>
          <w:szCs w:val="24"/>
        </w:rPr>
        <w:tab/>
      </w:r>
      <w:r w:rsidR="00C124D8">
        <w:rPr>
          <w:rFonts w:ascii="Calibri" w:hAnsi="Calibri" w:cs="Calibri"/>
          <w:color w:val="002060"/>
          <w:sz w:val="24"/>
          <w:szCs w:val="24"/>
        </w:rPr>
        <w:t xml:space="preserve">  </w:t>
      </w:r>
      <w:r w:rsidR="000C66E9">
        <w:rPr>
          <w:rFonts w:ascii="Calibri" w:hAnsi="Calibri" w:cs="Calibri"/>
          <w:color w:val="002060"/>
          <w:sz w:val="24"/>
          <w:szCs w:val="24"/>
        </w:rPr>
        <w:t xml:space="preserve"> </w:t>
      </w:r>
      <w:r w:rsidR="009930D7">
        <w:rPr>
          <w:rFonts w:ascii="Calibri" w:hAnsi="Calibri" w:cs="Calibri"/>
          <w:color w:val="002060"/>
          <w:sz w:val="24"/>
          <w:szCs w:val="24"/>
        </w:rPr>
        <w:t>6</w:t>
      </w:r>
    </w:p>
    <w:p w14:paraId="53E4C2C3" w14:textId="04AA55AD" w:rsidR="00E36986" w:rsidRPr="00C124D8" w:rsidRDefault="00CD3D11" w:rsidP="0091281F">
      <w:pPr>
        <w:pStyle w:val="ListParagraph"/>
        <w:numPr>
          <w:ilvl w:val="0"/>
          <w:numId w:val="39"/>
        </w:numPr>
        <w:spacing w:after="0" w:line="360" w:lineRule="auto"/>
        <w:ind w:left="714" w:hanging="357"/>
        <w:rPr>
          <w:rFonts w:ascii="Calibri" w:hAnsi="Calibri" w:cs="Calibri"/>
          <w:color w:val="002060"/>
          <w:sz w:val="24"/>
          <w:szCs w:val="24"/>
          <w:lang w:val="en-US"/>
        </w:rPr>
      </w:pPr>
      <w:r>
        <w:rPr>
          <w:rFonts w:ascii="Calibri" w:hAnsi="Calibri" w:cs="Calibri"/>
          <w:color w:val="002060"/>
          <w:sz w:val="24"/>
          <w:szCs w:val="24"/>
          <w:lang w:val="en-US"/>
        </w:rPr>
        <w:t>Colleague Community Hours</w:t>
      </w:r>
      <w:r w:rsidR="00E36986" w:rsidRPr="00C124D8">
        <w:rPr>
          <w:rFonts w:ascii="Calibri" w:hAnsi="Calibri" w:cs="Calibri"/>
          <w:color w:val="002060"/>
          <w:sz w:val="24"/>
          <w:szCs w:val="24"/>
          <w:lang w:val="en-US"/>
        </w:rPr>
        <w:tab/>
      </w:r>
      <w:r w:rsidR="00E36986" w:rsidRPr="00C124D8">
        <w:rPr>
          <w:rFonts w:ascii="Calibri" w:hAnsi="Calibri" w:cs="Calibri"/>
          <w:color w:val="002060"/>
          <w:sz w:val="24"/>
          <w:szCs w:val="24"/>
          <w:lang w:val="en-US"/>
        </w:rPr>
        <w:tab/>
      </w:r>
      <w:r w:rsidR="00E36986" w:rsidRPr="00C124D8">
        <w:rPr>
          <w:rFonts w:ascii="Calibri" w:hAnsi="Calibri" w:cs="Calibri"/>
          <w:color w:val="002060"/>
          <w:sz w:val="24"/>
          <w:szCs w:val="24"/>
          <w:lang w:val="en-US"/>
        </w:rPr>
        <w:tab/>
      </w:r>
      <w:r w:rsidR="00970416" w:rsidRPr="00C124D8">
        <w:rPr>
          <w:rFonts w:ascii="Calibri" w:hAnsi="Calibri" w:cs="Calibri"/>
          <w:color w:val="002060"/>
          <w:sz w:val="24"/>
          <w:szCs w:val="24"/>
        </w:rPr>
        <w:tab/>
      </w:r>
      <w:r w:rsidR="00970416" w:rsidRPr="00C124D8">
        <w:rPr>
          <w:rFonts w:ascii="Calibri" w:hAnsi="Calibri" w:cs="Calibri"/>
          <w:color w:val="002060"/>
          <w:sz w:val="24"/>
          <w:szCs w:val="24"/>
        </w:rPr>
        <w:tab/>
      </w:r>
      <w:r w:rsidR="00970416" w:rsidRPr="00C124D8">
        <w:rPr>
          <w:rFonts w:ascii="Calibri" w:hAnsi="Calibri" w:cs="Calibri"/>
          <w:color w:val="002060"/>
          <w:sz w:val="24"/>
          <w:szCs w:val="24"/>
        </w:rPr>
        <w:tab/>
      </w:r>
      <w:r w:rsidR="00970416" w:rsidRPr="00C124D8">
        <w:rPr>
          <w:rFonts w:ascii="Calibri" w:hAnsi="Calibri" w:cs="Calibri"/>
          <w:color w:val="002060"/>
          <w:sz w:val="24"/>
          <w:szCs w:val="24"/>
        </w:rPr>
        <w:tab/>
      </w:r>
      <w:r w:rsidR="00C124D8">
        <w:rPr>
          <w:rFonts w:ascii="Calibri" w:hAnsi="Calibri" w:cs="Calibri"/>
          <w:color w:val="002060"/>
          <w:sz w:val="24"/>
          <w:szCs w:val="24"/>
        </w:rPr>
        <w:t xml:space="preserve"> </w:t>
      </w:r>
      <w:r w:rsidR="002A06C3" w:rsidRPr="00C124D8">
        <w:rPr>
          <w:rFonts w:ascii="Calibri" w:hAnsi="Calibri" w:cs="Calibri"/>
          <w:color w:val="002060"/>
          <w:sz w:val="24"/>
          <w:szCs w:val="24"/>
        </w:rPr>
        <w:t xml:space="preserve"> </w:t>
      </w:r>
      <w:r w:rsidR="000C66E9">
        <w:rPr>
          <w:rFonts w:ascii="Calibri" w:hAnsi="Calibri" w:cs="Calibri"/>
          <w:color w:val="002060"/>
          <w:sz w:val="24"/>
          <w:szCs w:val="24"/>
        </w:rPr>
        <w:t xml:space="preserve"> </w:t>
      </w:r>
      <w:r>
        <w:rPr>
          <w:rFonts w:ascii="Calibri" w:hAnsi="Calibri" w:cs="Calibri"/>
          <w:color w:val="002060"/>
          <w:sz w:val="24"/>
          <w:szCs w:val="24"/>
        </w:rPr>
        <w:t>6</w:t>
      </w:r>
    </w:p>
    <w:p w14:paraId="00B3D069" w14:textId="6896A2D1" w:rsidR="0007258C" w:rsidRDefault="00CD3D11" w:rsidP="0091281F">
      <w:pPr>
        <w:pStyle w:val="ListParagraph"/>
        <w:numPr>
          <w:ilvl w:val="0"/>
          <w:numId w:val="39"/>
        </w:numPr>
        <w:spacing w:after="0" w:line="360" w:lineRule="auto"/>
        <w:ind w:left="714" w:hanging="357"/>
        <w:rPr>
          <w:rFonts w:ascii="Calibri" w:hAnsi="Calibri" w:cs="Calibri"/>
          <w:color w:val="002060"/>
          <w:sz w:val="24"/>
          <w:szCs w:val="24"/>
          <w:lang w:val="en-US"/>
        </w:rPr>
      </w:pPr>
      <w:r>
        <w:rPr>
          <w:rFonts w:ascii="Calibri" w:hAnsi="Calibri" w:cs="Calibri"/>
          <w:color w:val="002060"/>
          <w:sz w:val="24"/>
          <w:szCs w:val="24"/>
          <w:lang w:val="en-US"/>
        </w:rPr>
        <w:t>S</w:t>
      </w:r>
      <w:r w:rsidR="00E36986" w:rsidRPr="00C124D8">
        <w:rPr>
          <w:rFonts w:ascii="Calibri" w:hAnsi="Calibri" w:cs="Calibri"/>
          <w:color w:val="002060"/>
          <w:sz w:val="24"/>
          <w:szCs w:val="24"/>
          <w:lang w:val="en-US"/>
        </w:rPr>
        <w:t>ponsorship</w:t>
      </w:r>
      <w:r>
        <w:rPr>
          <w:rFonts w:ascii="Calibri" w:hAnsi="Calibri" w:cs="Calibri"/>
          <w:color w:val="002060"/>
          <w:sz w:val="24"/>
          <w:szCs w:val="24"/>
          <w:lang w:val="en-US"/>
        </w:rPr>
        <w:t>s</w:t>
      </w:r>
      <w:r>
        <w:rPr>
          <w:rFonts w:ascii="Calibri" w:hAnsi="Calibri" w:cs="Calibri"/>
          <w:color w:val="002060"/>
          <w:sz w:val="24"/>
          <w:szCs w:val="24"/>
          <w:lang w:val="en-US"/>
        </w:rPr>
        <w:tab/>
      </w:r>
      <w:r w:rsidR="0007258C">
        <w:rPr>
          <w:rFonts w:ascii="Calibri" w:hAnsi="Calibri" w:cs="Calibri"/>
          <w:color w:val="002060"/>
          <w:sz w:val="24"/>
          <w:szCs w:val="24"/>
          <w:lang w:val="en-US"/>
        </w:rPr>
        <w:tab/>
      </w:r>
      <w:r w:rsidR="0007258C">
        <w:rPr>
          <w:rFonts w:ascii="Calibri" w:hAnsi="Calibri" w:cs="Calibri"/>
          <w:color w:val="002060"/>
          <w:sz w:val="24"/>
          <w:szCs w:val="24"/>
          <w:lang w:val="en-US"/>
        </w:rPr>
        <w:tab/>
      </w:r>
      <w:r w:rsidR="0007258C">
        <w:rPr>
          <w:rFonts w:ascii="Calibri" w:hAnsi="Calibri" w:cs="Calibri"/>
          <w:color w:val="002060"/>
          <w:sz w:val="24"/>
          <w:szCs w:val="24"/>
          <w:lang w:val="en-US"/>
        </w:rPr>
        <w:tab/>
      </w:r>
      <w:r w:rsidR="0007258C">
        <w:rPr>
          <w:rFonts w:ascii="Calibri" w:hAnsi="Calibri" w:cs="Calibri"/>
          <w:color w:val="002060"/>
          <w:sz w:val="24"/>
          <w:szCs w:val="24"/>
          <w:lang w:val="en-US"/>
        </w:rPr>
        <w:tab/>
      </w:r>
      <w:r w:rsidR="0007258C">
        <w:rPr>
          <w:rFonts w:ascii="Calibri" w:hAnsi="Calibri" w:cs="Calibri"/>
          <w:color w:val="002060"/>
          <w:sz w:val="24"/>
          <w:szCs w:val="24"/>
          <w:lang w:val="en-US"/>
        </w:rPr>
        <w:tab/>
      </w:r>
      <w:r w:rsidR="0007258C">
        <w:rPr>
          <w:rFonts w:ascii="Calibri" w:hAnsi="Calibri" w:cs="Calibri"/>
          <w:color w:val="002060"/>
          <w:sz w:val="24"/>
          <w:szCs w:val="24"/>
          <w:lang w:val="en-US"/>
        </w:rPr>
        <w:tab/>
      </w:r>
      <w:r w:rsidR="0007258C">
        <w:rPr>
          <w:rFonts w:ascii="Calibri" w:hAnsi="Calibri" w:cs="Calibri"/>
          <w:color w:val="002060"/>
          <w:sz w:val="24"/>
          <w:szCs w:val="24"/>
          <w:lang w:val="en-US"/>
        </w:rPr>
        <w:tab/>
      </w:r>
      <w:r w:rsidR="0007258C">
        <w:rPr>
          <w:rFonts w:ascii="Calibri" w:hAnsi="Calibri" w:cs="Calibri"/>
          <w:color w:val="002060"/>
          <w:sz w:val="24"/>
          <w:szCs w:val="24"/>
          <w:lang w:val="en-US"/>
        </w:rPr>
        <w:tab/>
        <w:t xml:space="preserve">   </w:t>
      </w:r>
      <w:r w:rsidR="009930D7">
        <w:rPr>
          <w:rFonts w:ascii="Calibri" w:hAnsi="Calibri" w:cs="Calibri"/>
          <w:color w:val="002060"/>
          <w:sz w:val="24"/>
          <w:szCs w:val="24"/>
          <w:lang w:val="en-US"/>
        </w:rPr>
        <w:t>7</w:t>
      </w:r>
    </w:p>
    <w:p w14:paraId="0A1085F0" w14:textId="20062EAA" w:rsidR="00E36986" w:rsidRPr="00C124D8" w:rsidRDefault="00CD3D11" w:rsidP="0091281F">
      <w:pPr>
        <w:pStyle w:val="ListParagraph"/>
        <w:numPr>
          <w:ilvl w:val="0"/>
          <w:numId w:val="39"/>
        </w:numPr>
        <w:spacing w:after="0" w:line="360" w:lineRule="auto"/>
        <w:ind w:left="714" w:hanging="357"/>
        <w:rPr>
          <w:rFonts w:ascii="Calibri" w:hAnsi="Calibri" w:cs="Calibri"/>
          <w:color w:val="002060"/>
          <w:sz w:val="24"/>
          <w:szCs w:val="24"/>
          <w:lang w:val="en-US"/>
        </w:rPr>
      </w:pPr>
      <w:r>
        <w:rPr>
          <w:rFonts w:ascii="Calibri" w:hAnsi="Calibri" w:cs="Calibri"/>
          <w:color w:val="002060"/>
          <w:sz w:val="24"/>
          <w:szCs w:val="24"/>
          <w:lang w:val="en-US"/>
        </w:rPr>
        <w:t>Co-operative and Social Enterprise Development</w:t>
      </w:r>
      <w:r w:rsidR="00970416" w:rsidRPr="00C124D8">
        <w:rPr>
          <w:rFonts w:ascii="Calibri" w:hAnsi="Calibri" w:cs="Calibri"/>
          <w:color w:val="002060"/>
          <w:sz w:val="24"/>
          <w:szCs w:val="24"/>
          <w:lang w:val="en-US"/>
        </w:rPr>
        <w:tab/>
      </w:r>
      <w:r w:rsidR="00970416" w:rsidRPr="00C124D8">
        <w:rPr>
          <w:rFonts w:ascii="Calibri" w:hAnsi="Calibri" w:cs="Calibri"/>
          <w:color w:val="002060"/>
          <w:sz w:val="24"/>
          <w:szCs w:val="24"/>
          <w:lang w:val="en-US"/>
        </w:rPr>
        <w:tab/>
      </w:r>
      <w:r w:rsidR="00970416" w:rsidRPr="00C124D8">
        <w:rPr>
          <w:rFonts w:ascii="Calibri" w:hAnsi="Calibri" w:cs="Calibri"/>
          <w:color w:val="002060"/>
          <w:sz w:val="24"/>
          <w:szCs w:val="24"/>
          <w:lang w:val="en-US"/>
        </w:rPr>
        <w:tab/>
      </w:r>
      <w:r w:rsidR="00970416" w:rsidRPr="00C124D8">
        <w:rPr>
          <w:rFonts w:ascii="Calibri" w:hAnsi="Calibri" w:cs="Calibri"/>
          <w:color w:val="002060"/>
          <w:sz w:val="24"/>
          <w:szCs w:val="24"/>
          <w:lang w:val="en-US"/>
        </w:rPr>
        <w:tab/>
      </w:r>
      <w:r w:rsidR="00C124D8">
        <w:rPr>
          <w:rFonts w:ascii="Calibri" w:hAnsi="Calibri" w:cs="Calibri"/>
          <w:color w:val="002060"/>
          <w:sz w:val="24"/>
          <w:szCs w:val="24"/>
          <w:lang w:val="en-US"/>
        </w:rPr>
        <w:t xml:space="preserve">  </w:t>
      </w:r>
      <w:r w:rsidR="000C66E9">
        <w:rPr>
          <w:rFonts w:ascii="Calibri" w:hAnsi="Calibri" w:cs="Calibri"/>
          <w:color w:val="002060"/>
          <w:sz w:val="24"/>
          <w:szCs w:val="24"/>
          <w:lang w:val="en-US"/>
        </w:rPr>
        <w:t xml:space="preserve"> </w:t>
      </w:r>
      <w:r w:rsidR="002D5DD4" w:rsidRPr="00C124D8">
        <w:rPr>
          <w:rFonts w:ascii="Calibri" w:hAnsi="Calibri" w:cs="Calibri"/>
          <w:color w:val="002060"/>
          <w:sz w:val="24"/>
          <w:szCs w:val="24"/>
        </w:rPr>
        <w:t>8</w:t>
      </w:r>
    </w:p>
    <w:p w14:paraId="2351BD6F" w14:textId="11DD0EFD" w:rsidR="00457D04" w:rsidRDefault="00457D04" w:rsidP="00200373">
      <w:pPr>
        <w:spacing w:line="360" w:lineRule="auto"/>
        <w:jc w:val="both"/>
        <w:rPr>
          <w:rFonts w:ascii="Calibri" w:hAnsi="Calibri" w:cs="Calibri"/>
          <w:color w:val="666666"/>
          <w:sz w:val="21"/>
          <w:szCs w:val="21"/>
          <w:lang w:val="en-US"/>
        </w:rPr>
      </w:pPr>
    </w:p>
    <w:p w14:paraId="57F66F27" w14:textId="70816A84" w:rsidR="00E36986" w:rsidRPr="004B5F3C" w:rsidRDefault="00E36986" w:rsidP="00200373">
      <w:pPr>
        <w:spacing w:line="360" w:lineRule="auto"/>
        <w:jc w:val="both"/>
        <w:rPr>
          <w:rFonts w:ascii="Calibri" w:hAnsi="Calibri" w:cs="Calibri"/>
          <w:color w:val="666666"/>
          <w:sz w:val="21"/>
          <w:szCs w:val="21"/>
          <w:lang w:val="en-US"/>
        </w:rPr>
      </w:pPr>
    </w:p>
    <w:p w14:paraId="580D1EDC" w14:textId="4EE2680F" w:rsidR="00415E35" w:rsidRPr="000C66E9" w:rsidRDefault="00106B91" w:rsidP="00106B91">
      <w:pPr>
        <w:spacing w:line="360" w:lineRule="auto"/>
        <w:jc w:val="both"/>
        <w:rPr>
          <w:rFonts w:ascii="Calibri" w:hAnsi="Calibri" w:cs="Calibri"/>
          <w:b/>
          <w:bCs/>
          <w:color w:val="1F3864" w:themeColor="accent5" w:themeShade="80"/>
          <w:sz w:val="28"/>
          <w:szCs w:val="28"/>
          <w:lang w:val="en-US"/>
        </w:rPr>
      </w:pPr>
      <w:r w:rsidRPr="000C66E9">
        <w:rPr>
          <w:rFonts w:ascii="Calibri" w:hAnsi="Calibri" w:cs="Calibri"/>
          <w:b/>
          <w:bCs/>
          <w:color w:val="1F3864" w:themeColor="accent5" w:themeShade="80"/>
          <w:sz w:val="28"/>
          <w:szCs w:val="28"/>
        </w:rPr>
        <w:t>1. Introduction</w:t>
      </w:r>
    </w:p>
    <w:p w14:paraId="0A65C1F4" w14:textId="77777777" w:rsidR="00415E35" w:rsidRPr="00D834B7" w:rsidRDefault="00415E35" w:rsidP="00E36986">
      <w:pPr>
        <w:spacing w:line="360" w:lineRule="auto"/>
        <w:jc w:val="both"/>
        <w:rPr>
          <w:rFonts w:ascii="Calibri" w:hAnsi="Calibri" w:cs="Calibri"/>
          <w:color w:val="002060"/>
        </w:rPr>
      </w:pPr>
      <w:r w:rsidRPr="00D834B7">
        <w:rPr>
          <w:rFonts w:ascii="Calibri" w:hAnsi="Calibri" w:cs="Calibri"/>
          <w:noProof/>
          <w:lang w:eastAsia="en-GB"/>
        </w:rPr>
        <mc:AlternateContent>
          <mc:Choice Requires="wps">
            <w:drawing>
              <wp:anchor distT="0" distB="0" distL="114300" distR="114300" simplePos="0" relativeHeight="251662336" behindDoc="0" locked="0" layoutInCell="1" allowOverlap="1" wp14:anchorId="53B904F7" wp14:editId="0F6777F4">
                <wp:simplePos x="0" y="0"/>
                <wp:positionH relativeFrom="margin">
                  <wp:align>left</wp:align>
                </wp:positionH>
                <wp:positionV relativeFrom="paragraph">
                  <wp:posOffset>116840</wp:posOffset>
                </wp:positionV>
                <wp:extent cx="5819775" cy="28575"/>
                <wp:effectExtent l="19050" t="19050" r="28575" b="28575"/>
                <wp:wrapNone/>
                <wp:docPr id="10" name="Straight Connector 10"/>
                <wp:cNvGraphicFramePr/>
                <a:graphic xmlns:a="http://schemas.openxmlformats.org/drawingml/2006/main">
                  <a:graphicData uri="http://schemas.microsoft.com/office/word/2010/wordprocessingShape">
                    <wps:wsp>
                      <wps:cNvCnPr/>
                      <wps:spPr>
                        <a:xfrm flipV="1">
                          <a:off x="0" y="0"/>
                          <a:ext cx="5819775" cy="28575"/>
                        </a:xfrm>
                        <a:prstGeom prst="line">
                          <a:avLst/>
                        </a:prstGeom>
                        <a:ln w="3810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A10E71" id="Straight Connector 10"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2pt" to="4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" strokecolor="#92d050" strokeweight="3pt">
                <v:stroke joinstyle="miter"/>
                <w10:wrap anchorx="margin"/>
              </v:line>
            </w:pict>
          </mc:Fallback>
        </mc:AlternateContent>
      </w:r>
    </w:p>
    <w:p w14:paraId="7CCE73EC" w14:textId="77777777" w:rsidR="00C61922" w:rsidRPr="00D834B7" w:rsidRDefault="00C61922" w:rsidP="00E36986">
      <w:pPr>
        <w:spacing w:line="360" w:lineRule="auto"/>
        <w:jc w:val="both"/>
        <w:rPr>
          <w:rFonts w:ascii="Calibri" w:hAnsi="Calibri" w:cs="Calibri"/>
          <w:color w:val="666666"/>
          <w:lang w:val="en-US"/>
        </w:rPr>
      </w:pPr>
      <w:r w:rsidRPr="00D834B7">
        <w:rPr>
          <w:rFonts w:ascii="Calibri" w:hAnsi="Calibri" w:cs="Calibri"/>
          <w:color w:val="002060"/>
        </w:rPr>
        <w:t xml:space="preserve">Supporting local good causes is a fundamental part of our purpose to make life better in our communities.  </w:t>
      </w:r>
    </w:p>
    <w:p w14:paraId="17420D1D" w14:textId="69EE2ABD" w:rsidR="00C61922" w:rsidRPr="00D834B7" w:rsidRDefault="00C61922" w:rsidP="005858BE">
      <w:pPr>
        <w:spacing w:line="360" w:lineRule="auto"/>
        <w:rPr>
          <w:rFonts w:ascii="Calibri" w:hAnsi="Calibri" w:cs="Calibri"/>
          <w:color w:val="002060"/>
        </w:rPr>
      </w:pPr>
      <w:r w:rsidRPr="00D834B7">
        <w:rPr>
          <w:rFonts w:ascii="Calibri" w:hAnsi="Calibri" w:cs="Calibri"/>
          <w:color w:val="002060"/>
        </w:rPr>
        <w:t>Each year we support hundreds of charities, community groups and projects. As we are a local business trading in Lincolnshire and surrounding counties, we only support charities and groups local to our branches or national charities where it can be demonstrated that the money will be spent locally</w:t>
      </w:r>
      <w:r w:rsidR="00F065E6" w:rsidRPr="00D834B7">
        <w:rPr>
          <w:rFonts w:ascii="Calibri" w:hAnsi="Calibri" w:cs="Calibri"/>
          <w:color w:val="002060"/>
        </w:rPr>
        <w:t xml:space="preserve"> or support local people</w:t>
      </w:r>
      <w:r w:rsidRPr="00D834B7">
        <w:rPr>
          <w:rFonts w:ascii="Calibri" w:hAnsi="Calibri" w:cs="Calibri"/>
          <w:color w:val="002060"/>
        </w:rPr>
        <w:t xml:space="preserve">. Please note that we don’t support individuals, only groups. </w:t>
      </w:r>
    </w:p>
    <w:p w14:paraId="5BFDC60F" w14:textId="2D7BE24A" w:rsidR="00C61922" w:rsidRPr="00D834B7" w:rsidRDefault="00C61922" w:rsidP="005858BE">
      <w:pPr>
        <w:spacing w:line="360" w:lineRule="auto"/>
        <w:rPr>
          <w:rFonts w:ascii="Calibri" w:hAnsi="Calibri" w:cs="Calibri"/>
        </w:rPr>
      </w:pPr>
      <w:r w:rsidRPr="00D834B7">
        <w:rPr>
          <w:rFonts w:ascii="Calibri" w:hAnsi="Calibri" w:cs="Calibri"/>
          <w:color w:val="002060"/>
        </w:rPr>
        <w:t xml:space="preserve">Our aim is to be as supportive as possible, however </w:t>
      </w:r>
      <w:r w:rsidR="003B7C11">
        <w:rPr>
          <w:rFonts w:ascii="Calibri" w:hAnsi="Calibri" w:cs="Calibri"/>
          <w:color w:val="002060"/>
        </w:rPr>
        <w:t>we’re not able to a</w:t>
      </w:r>
      <w:r w:rsidRPr="00D834B7">
        <w:rPr>
          <w:rFonts w:ascii="Calibri" w:hAnsi="Calibri" w:cs="Calibri"/>
          <w:color w:val="002060"/>
        </w:rPr>
        <w:t>l</w:t>
      </w:r>
      <w:r w:rsidR="00BC2F38" w:rsidRPr="00D834B7">
        <w:rPr>
          <w:rFonts w:ascii="Calibri" w:hAnsi="Calibri" w:cs="Calibri"/>
          <w:color w:val="002060"/>
        </w:rPr>
        <w:t>l things to all people,</w:t>
      </w:r>
      <w:r w:rsidR="003B7C11">
        <w:rPr>
          <w:rFonts w:ascii="Calibri" w:hAnsi="Calibri" w:cs="Calibri"/>
          <w:color w:val="002060"/>
        </w:rPr>
        <w:t xml:space="preserve"> p</w:t>
      </w:r>
      <w:r w:rsidRPr="00D834B7">
        <w:rPr>
          <w:rFonts w:ascii="Calibri" w:hAnsi="Calibri" w:cs="Calibri"/>
          <w:color w:val="002060"/>
        </w:rPr>
        <w:t>lease read the guidelines below of what we can and can’t do.</w:t>
      </w:r>
      <w:r w:rsidRPr="00D834B7">
        <w:rPr>
          <w:rFonts w:ascii="Calibri" w:hAnsi="Calibri" w:cs="Calibri"/>
        </w:rPr>
        <w:t xml:space="preserve"> </w:t>
      </w:r>
    </w:p>
    <w:p w14:paraId="31A413F4" w14:textId="258C570C" w:rsidR="00C61922" w:rsidRDefault="00C61922" w:rsidP="00C61922">
      <w:pPr>
        <w:spacing w:line="360" w:lineRule="auto"/>
        <w:jc w:val="both"/>
        <w:rPr>
          <w:rFonts w:ascii="Calibri" w:hAnsi="Calibri" w:cs="Calibri"/>
        </w:rPr>
      </w:pPr>
    </w:p>
    <w:p w14:paraId="13F4373C" w14:textId="0BD9C524" w:rsidR="003B7C11" w:rsidRDefault="003B7C11" w:rsidP="00C61922">
      <w:pPr>
        <w:spacing w:line="360" w:lineRule="auto"/>
        <w:jc w:val="both"/>
        <w:rPr>
          <w:rFonts w:ascii="Calibri" w:hAnsi="Calibri" w:cs="Calibri"/>
        </w:rPr>
      </w:pPr>
    </w:p>
    <w:p w14:paraId="3C6CB35F" w14:textId="312A0D51" w:rsidR="00022304" w:rsidRDefault="00022304" w:rsidP="00C61922">
      <w:pPr>
        <w:spacing w:line="360" w:lineRule="auto"/>
        <w:jc w:val="both"/>
        <w:rPr>
          <w:rFonts w:ascii="Calibri" w:hAnsi="Calibri" w:cs="Calibri"/>
        </w:rPr>
      </w:pPr>
    </w:p>
    <w:p w14:paraId="354DB30B" w14:textId="00DA85F1" w:rsidR="00022304" w:rsidRDefault="00022304" w:rsidP="00C61922">
      <w:pPr>
        <w:spacing w:line="360" w:lineRule="auto"/>
        <w:jc w:val="both"/>
        <w:rPr>
          <w:rFonts w:ascii="Calibri" w:hAnsi="Calibri" w:cs="Calibri"/>
        </w:rPr>
      </w:pPr>
    </w:p>
    <w:p w14:paraId="5A5112F7" w14:textId="77777777" w:rsidR="00022304" w:rsidRPr="00D834B7" w:rsidRDefault="00022304" w:rsidP="00C61922">
      <w:pPr>
        <w:spacing w:line="360" w:lineRule="auto"/>
        <w:jc w:val="both"/>
        <w:rPr>
          <w:rFonts w:ascii="Calibri" w:hAnsi="Calibri" w:cs="Calibri"/>
        </w:rPr>
      </w:pPr>
    </w:p>
    <w:p w14:paraId="7E9E3DB2" w14:textId="2CEE703C" w:rsidR="00C61922" w:rsidRPr="000C66E9" w:rsidRDefault="00C61922" w:rsidP="00C61922">
      <w:pPr>
        <w:spacing w:line="360" w:lineRule="auto"/>
        <w:jc w:val="both"/>
        <w:rPr>
          <w:rFonts w:ascii="Calibri" w:hAnsi="Calibri" w:cs="Calibri"/>
          <w:b/>
          <w:bCs/>
          <w:color w:val="1F3864" w:themeColor="accent5" w:themeShade="80"/>
          <w:sz w:val="28"/>
          <w:szCs w:val="28"/>
        </w:rPr>
      </w:pPr>
      <w:r w:rsidRPr="000C66E9">
        <w:rPr>
          <w:rFonts w:ascii="Calibri" w:hAnsi="Calibri" w:cs="Calibri"/>
          <w:b/>
          <w:bCs/>
          <w:noProof/>
          <w:color w:val="1F3864" w:themeColor="accent5" w:themeShade="80"/>
          <w:sz w:val="28"/>
          <w:szCs w:val="28"/>
          <w:lang w:eastAsia="en-GB"/>
        </w:rPr>
        <w:lastRenderedPageBreak/>
        <mc:AlternateContent>
          <mc:Choice Requires="wps">
            <w:drawing>
              <wp:anchor distT="0" distB="0" distL="114300" distR="114300" simplePos="0" relativeHeight="251723776" behindDoc="0" locked="0" layoutInCell="1" allowOverlap="1" wp14:anchorId="323DAB9C" wp14:editId="0F717920">
                <wp:simplePos x="0" y="0"/>
                <wp:positionH relativeFrom="margin">
                  <wp:align>left</wp:align>
                </wp:positionH>
                <wp:positionV relativeFrom="paragraph">
                  <wp:posOffset>387350</wp:posOffset>
                </wp:positionV>
                <wp:extent cx="5819775" cy="28575"/>
                <wp:effectExtent l="19050" t="19050" r="28575" b="28575"/>
                <wp:wrapNone/>
                <wp:docPr id="27" name="Straight Connector 27"/>
                <wp:cNvGraphicFramePr/>
                <a:graphic xmlns:a="http://schemas.openxmlformats.org/drawingml/2006/main">
                  <a:graphicData uri="http://schemas.microsoft.com/office/word/2010/wordprocessingShape">
                    <wps:wsp>
                      <wps:cNvCnPr/>
                      <wps:spPr>
                        <a:xfrm flipV="1">
                          <a:off x="0" y="0"/>
                          <a:ext cx="5819775" cy="28575"/>
                        </a:xfrm>
                        <a:prstGeom prst="line">
                          <a:avLst/>
                        </a:prstGeom>
                        <a:ln w="3810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05651" id="Straight Connector 27" o:spid="_x0000_s1026" style="position:absolute;flip:y;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0.5pt" to="458.2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" strokecolor="#92d050" strokeweight="3pt">
                <v:stroke joinstyle="miter"/>
                <w10:wrap anchorx="margin"/>
              </v:line>
            </w:pict>
          </mc:Fallback>
        </mc:AlternateContent>
      </w:r>
      <w:r w:rsidR="00106B91" w:rsidRPr="000C66E9">
        <w:rPr>
          <w:rFonts w:ascii="Calibri" w:hAnsi="Calibri" w:cs="Calibri"/>
          <w:b/>
          <w:bCs/>
          <w:noProof/>
          <w:color w:val="1F3864" w:themeColor="accent5" w:themeShade="80"/>
          <w:sz w:val="28"/>
          <w:szCs w:val="28"/>
          <w:lang w:val="en-US"/>
        </w:rPr>
        <w:t>2. Community Champions</w:t>
      </w:r>
    </w:p>
    <w:p w14:paraId="17B1CF80" w14:textId="77777777" w:rsidR="00E36986" w:rsidRPr="00D834B7" w:rsidRDefault="00E36986" w:rsidP="00E36986">
      <w:pPr>
        <w:pStyle w:val="NoSpacing"/>
        <w:rPr>
          <w:rFonts w:ascii="Calibri" w:hAnsi="Calibri" w:cs="Calibri"/>
        </w:rPr>
      </w:pPr>
    </w:p>
    <w:p w14:paraId="1B722277" w14:textId="41AAE3C8" w:rsidR="00C61922" w:rsidRPr="00D834B7" w:rsidRDefault="003B7C11" w:rsidP="005858BE">
      <w:pPr>
        <w:spacing w:line="360" w:lineRule="auto"/>
        <w:rPr>
          <w:rFonts w:ascii="Calibri" w:hAnsi="Calibri" w:cs="Calibri"/>
          <w:color w:val="002060"/>
        </w:rPr>
      </w:pPr>
      <w:r>
        <w:rPr>
          <w:rFonts w:ascii="Calibri" w:hAnsi="Calibri" w:cs="Calibri"/>
          <w:color w:val="002060"/>
        </w:rPr>
        <w:t xml:space="preserve">Community Champions is the main way we support local charities and community groups. </w:t>
      </w:r>
      <w:r w:rsidR="00C61922" w:rsidRPr="00D834B7">
        <w:rPr>
          <w:rFonts w:ascii="Calibri" w:hAnsi="Calibri" w:cs="Calibri"/>
          <w:color w:val="002060"/>
        </w:rPr>
        <w:t xml:space="preserve">Groups chosen to be a Community Champion will be supported for a </w:t>
      </w:r>
      <w:r w:rsidR="00096303" w:rsidRPr="006414AA">
        <w:rPr>
          <w:rFonts w:ascii="Calibri" w:hAnsi="Calibri" w:cs="Calibri"/>
          <w:color w:val="002060"/>
        </w:rPr>
        <w:t>six month campaign period</w:t>
      </w:r>
      <w:r w:rsidR="00C61922" w:rsidRPr="006414AA">
        <w:rPr>
          <w:rFonts w:ascii="Calibri" w:hAnsi="Calibri" w:cs="Calibri"/>
          <w:color w:val="002060"/>
        </w:rPr>
        <w:t>.</w:t>
      </w:r>
      <w:r w:rsidR="00C61922" w:rsidRPr="00D834B7">
        <w:rPr>
          <w:rFonts w:ascii="Calibri" w:hAnsi="Calibri" w:cs="Calibri"/>
          <w:color w:val="002060"/>
        </w:rPr>
        <w:t xml:space="preserve"> </w:t>
      </w:r>
      <w:r w:rsidR="00096303">
        <w:rPr>
          <w:rFonts w:ascii="Calibri" w:hAnsi="Calibri" w:cs="Calibri"/>
          <w:color w:val="002060"/>
        </w:rPr>
        <w:t xml:space="preserve">Campaigns </w:t>
      </w:r>
      <w:r w:rsidR="00057228" w:rsidRPr="00D834B7">
        <w:rPr>
          <w:rFonts w:ascii="Calibri" w:hAnsi="Calibri" w:cs="Calibri"/>
          <w:color w:val="002060"/>
        </w:rPr>
        <w:t xml:space="preserve">can be </w:t>
      </w:r>
      <w:r w:rsidR="00C61922" w:rsidRPr="00D834B7">
        <w:rPr>
          <w:rFonts w:ascii="Calibri" w:hAnsi="Calibri" w:cs="Calibri"/>
          <w:color w:val="002060"/>
        </w:rPr>
        <w:t xml:space="preserve">themed to tie in with our purpose around health, the </w:t>
      </w:r>
      <w:r w:rsidR="001A5837" w:rsidRPr="00D834B7">
        <w:rPr>
          <w:rFonts w:ascii="Calibri" w:hAnsi="Calibri" w:cs="Calibri"/>
          <w:color w:val="002060"/>
        </w:rPr>
        <w:t>environment,</w:t>
      </w:r>
      <w:r w:rsidR="00C61922" w:rsidRPr="00D834B7">
        <w:rPr>
          <w:rFonts w:ascii="Calibri" w:hAnsi="Calibri" w:cs="Calibri"/>
          <w:color w:val="002060"/>
        </w:rPr>
        <w:t xml:space="preserve"> and local charities &amp; community groups.</w:t>
      </w:r>
    </w:p>
    <w:p w14:paraId="019B4A12" w14:textId="67EE82F7" w:rsidR="003B7C11" w:rsidRDefault="003B7C11" w:rsidP="005858BE">
      <w:pPr>
        <w:spacing w:line="360" w:lineRule="auto"/>
        <w:rPr>
          <w:rFonts w:ascii="Calibri" w:hAnsi="Calibri" w:cs="Calibri"/>
          <w:color w:val="002060"/>
        </w:rPr>
      </w:pPr>
      <w:r>
        <w:rPr>
          <w:rFonts w:ascii="Calibri" w:hAnsi="Calibri" w:cs="Calibri"/>
          <w:color w:val="002060"/>
        </w:rPr>
        <w:t>Each autumn/winter we support local community groups and n</w:t>
      </w:r>
      <w:r w:rsidRPr="00D834B7">
        <w:rPr>
          <w:rFonts w:ascii="Calibri" w:hAnsi="Calibri" w:cs="Calibri"/>
          <w:color w:val="002060"/>
        </w:rPr>
        <w:t xml:space="preserve">ominations for </w:t>
      </w:r>
      <w:r>
        <w:rPr>
          <w:rFonts w:ascii="Calibri" w:hAnsi="Calibri" w:cs="Calibri"/>
          <w:color w:val="002060"/>
        </w:rPr>
        <w:t xml:space="preserve">the other six month campaign </w:t>
      </w:r>
      <w:r w:rsidRPr="00D834B7">
        <w:rPr>
          <w:rFonts w:ascii="Calibri" w:hAnsi="Calibri" w:cs="Calibri"/>
          <w:color w:val="002060"/>
        </w:rPr>
        <w:t xml:space="preserve">are taken from colleague </w:t>
      </w:r>
      <w:r>
        <w:rPr>
          <w:rFonts w:ascii="Calibri" w:hAnsi="Calibri" w:cs="Calibri"/>
          <w:color w:val="002060"/>
        </w:rPr>
        <w:t xml:space="preserve">and member </w:t>
      </w:r>
      <w:r w:rsidRPr="00D834B7">
        <w:rPr>
          <w:rFonts w:ascii="Calibri" w:hAnsi="Calibri" w:cs="Calibri"/>
          <w:color w:val="002060"/>
        </w:rPr>
        <w:t>survey</w:t>
      </w:r>
      <w:r>
        <w:rPr>
          <w:rFonts w:ascii="Calibri" w:hAnsi="Calibri" w:cs="Calibri"/>
          <w:color w:val="002060"/>
        </w:rPr>
        <w:t>s</w:t>
      </w:r>
      <w:r w:rsidRPr="00D834B7">
        <w:rPr>
          <w:rFonts w:ascii="Calibri" w:hAnsi="Calibri" w:cs="Calibri"/>
          <w:color w:val="002060"/>
        </w:rPr>
        <w:t>.</w:t>
      </w:r>
    </w:p>
    <w:p w14:paraId="04A0F538" w14:textId="6522C2E2" w:rsidR="00C61922" w:rsidRPr="00D834B7" w:rsidRDefault="00C61922" w:rsidP="005858BE">
      <w:pPr>
        <w:spacing w:line="360" w:lineRule="auto"/>
        <w:rPr>
          <w:rFonts w:ascii="Calibri" w:hAnsi="Calibri" w:cs="Calibri"/>
          <w:color w:val="002060"/>
        </w:rPr>
      </w:pPr>
      <w:r w:rsidRPr="00D834B7">
        <w:rPr>
          <w:rFonts w:ascii="Calibri" w:hAnsi="Calibri" w:cs="Calibri"/>
          <w:color w:val="002060"/>
        </w:rPr>
        <w:t xml:space="preserve">Members and colleagues help us to select the charities through online voting and at members’ meetings. </w:t>
      </w:r>
    </w:p>
    <w:p w14:paraId="2DEC0B7C" w14:textId="4F18A61D" w:rsidR="00C61922" w:rsidRDefault="00C61922" w:rsidP="003B7C11">
      <w:pPr>
        <w:spacing w:line="360" w:lineRule="auto"/>
        <w:rPr>
          <w:rFonts w:ascii="Calibri" w:hAnsi="Calibri" w:cs="Calibri"/>
          <w:color w:val="002060"/>
        </w:rPr>
      </w:pPr>
      <w:r w:rsidRPr="00D834B7">
        <w:rPr>
          <w:rFonts w:ascii="Calibri" w:hAnsi="Calibri" w:cs="Calibri"/>
          <w:color w:val="002060"/>
        </w:rPr>
        <w:t>In addition to a percentage of members’</w:t>
      </w:r>
      <w:r w:rsidR="003B7C11">
        <w:rPr>
          <w:rFonts w:ascii="Calibri" w:hAnsi="Calibri" w:cs="Calibri"/>
          <w:color w:val="002060"/>
        </w:rPr>
        <w:t xml:space="preserve"> cashback</w:t>
      </w:r>
      <w:r w:rsidRPr="00D834B7">
        <w:rPr>
          <w:rFonts w:ascii="Calibri" w:hAnsi="Calibri" w:cs="Calibri"/>
          <w:color w:val="002060"/>
        </w:rPr>
        <w:t>, funds are also raised from</w:t>
      </w:r>
      <w:r w:rsidR="006414AA">
        <w:rPr>
          <w:rFonts w:ascii="Calibri" w:hAnsi="Calibri" w:cs="Calibri"/>
          <w:color w:val="002060"/>
        </w:rPr>
        <w:t xml:space="preserve"> activities such as</w:t>
      </w:r>
      <w:r w:rsidRPr="00D834B7">
        <w:rPr>
          <w:rFonts w:ascii="Calibri" w:hAnsi="Calibri" w:cs="Calibri"/>
          <w:color w:val="002060"/>
        </w:rPr>
        <w:t xml:space="preserve"> colleague fundraising; collection boxes; carrier bag </w:t>
      </w:r>
      <w:r w:rsidR="00B476A6" w:rsidRPr="00D834B7">
        <w:rPr>
          <w:rFonts w:ascii="Calibri" w:hAnsi="Calibri" w:cs="Calibri"/>
          <w:color w:val="002060"/>
        </w:rPr>
        <w:t xml:space="preserve">proceeds </w:t>
      </w:r>
      <w:r w:rsidRPr="00D834B7">
        <w:rPr>
          <w:rFonts w:ascii="Calibri" w:hAnsi="Calibri" w:cs="Calibri"/>
          <w:color w:val="002060"/>
        </w:rPr>
        <w:t xml:space="preserve">and clothing banks.  </w:t>
      </w:r>
    </w:p>
    <w:p w14:paraId="0762A768" w14:textId="231A555C" w:rsidR="003B7C11" w:rsidRPr="00D834B7" w:rsidRDefault="003B7C11" w:rsidP="003B7C11">
      <w:pPr>
        <w:spacing w:line="360" w:lineRule="auto"/>
        <w:rPr>
          <w:rFonts w:ascii="Calibri" w:hAnsi="Calibri" w:cs="Calibri"/>
          <w:color w:val="002060"/>
        </w:rPr>
      </w:pPr>
      <w:r>
        <w:rPr>
          <w:rFonts w:ascii="Calibri" w:hAnsi="Calibri" w:cs="Calibri"/>
          <w:color w:val="002060"/>
        </w:rPr>
        <w:t>Please check on our website for details of when applications are open.</w:t>
      </w:r>
    </w:p>
    <w:p w14:paraId="6E90347A" w14:textId="77777777" w:rsidR="00A85317" w:rsidRPr="00D834B7" w:rsidRDefault="00A85317" w:rsidP="00A85317">
      <w:pPr>
        <w:spacing w:line="360" w:lineRule="auto"/>
        <w:jc w:val="both"/>
        <w:rPr>
          <w:rFonts w:ascii="Calibri" w:hAnsi="Calibri" w:cs="Calibri"/>
          <w:color w:val="002060"/>
        </w:rPr>
      </w:pPr>
    </w:p>
    <w:p w14:paraId="2D3A31D8" w14:textId="577E35E3" w:rsidR="00A85317" w:rsidRPr="000C66E9" w:rsidRDefault="00106B91" w:rsidP="00A85317">
      <w:pPr>
        <w:spacing w:line="360" w:lineRule="auto"/>
        <w:jc w:val="both"/>
        <w:rPr>
          <w:rFonts w:ascii="Calibri" w:hAnsi="Calibri" w:cs="Calibri"/>
          <w:b/>
          <w:bCs/>
          <w:color w:val="1F3864" w:themeColor="accent5" w:themeShade="80"/>
          <w:sz w:val="28"/>
          <w:szCs w:val="28"/>
        </w:rPr>
      </w:pPr>
      <w:r w:rsidRPr="000C66E9">
        <w:rPr>
          <w:rFonts w:ascii="Calibri" w:hAnsi="Calibri" w:cs="Calibri"/>
          <w:b/>
          <w:bCs/>
          <w:noProof/>
          <w:color w:val="1F3864" w:themeColor="accent5" w:themeShade="80"/>
          <w:sz w:val="28"/>
          <w:szCs w:val="28"/>
          <w:lang w:val="en-US"/>
        </w:rPr>
        <w:t>3. In-store donations</w:t>
      </w:r>
    </w:p>
    <w:p w14:paraId="2C96F952" w14:textId="77777777" w:rsidR="00C61922" w:rsidRPr="00D834B7" w:rsidRDefault="00A85317" w:rsidP="00A85317">
      <w:pPr>
        <w:rPr>
          <w:rFonts w:ascii="Calibri" w:hAnsi="Calibri" w:cs="Calibri"/>
        </w:rPr>
      </w:pPr>
      <w:r w:rsidRPr="00D834B7">
        <w:rPr>
          <w:rFonts w:ascii="Calibri" w:hAnsi="Calibri" w:cs="Calibri"/>
          <w:noProof/>
          <w:lang w:eastAsia="en-GB"/>
        </w:rPr>
        <mc:AlternateContent>
          <mc:Choice Requires="wps">
            <w:drawing>
              <wp:anchor distT="0" distB="0" distL="114300" distR="114300" simplePos="0" relativeHeight="251727872" behindDoc="0" locked="0" layoutInCell="1" allowOverlap="1" wp14:anchorId="51F922A2" wp14:editId="749516F6">
                <wp:simplePos x="0" y="0"/>
                <wp:positionH relativeFrom="margin">
                  <wp:posOffset>0</wp:posOffset>
                </wp:positionH>
                <wp:positionV relativeFrom="paragraph">
                  <wp:posOffset>18415</wp:posOffset>
                </wp:positionV>
                <wp:extent cx="5819775" cy="28575"/>
                <wp:effectExtent l="19050" t="19050" r="28575" b="28575"/>
                <wp:wrapNone/>
                <wp:docPr id="31" name="Straight Connector 31"/>
                <wp:cNvGraphicFramePr/>
                <a:graphic xmlns:a="http://schemas.openxmlformats.org/drawingml/2006/main">
                  <a:graphicData uri="http://schemas.microsoft.com/office/word/2010/wordprocessingShape">
                    <wps:wsp>
                      <wps:cNvCnPr/>
                      <wps:spPr>
                        <a:xfrm flipV="1">
                          <a:off x="0" y="0"/>
                          <a:ext cx="5819775" cy="28575"/>
                        </a:xfrm>
                        <a:prstGeom prst="line">
                          <a:avLst/>
                        </a:prstGeom>
                        <a:ln w="3810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2F1DB" id="Straight Connector 31" o:spid="_x0000_s1026" style="position:absolute;flip:y;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58.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" strokecolor="#92d050" strokeweight="3pt">
                <v:stroke joinstyle="miter"/>
                <w10:wrap anchorx="margin"/>
              </v:line>
            </w:pict>
          </mc:Fallback>
        </mc:AlternateContent>
      </w:r>
    </w:p>
    <w:p w14:paraId="36E78E10" w14:textId="590962F0" w:rsidR="00C61922" w:rsidRPr="00D834B7" w:rsidRDefault="00C61922" w:rsidP="005858BE">
      <w:pPr>
        <w:spacing w:line="360" w:lineRule="auto"/>
        <w:rPr>
          <w:rFonts w:ascii="Calibri" w:hAnsi="Calibri" w:cs="Calibri"/>
          <w:color w:val="002060"/>
        </w:rPr>
      </w:pPr>
      <w:r w:rsidRPr="00D834B7">
        <w:rPr>
          <w:rFonts w:ascii="Calibri" w:hAnsi="Calibri" w:cs="Calibri"/>
          <w:color w:val="002060"/>
        </w:rPr>
        <w:t>Groups can request smaller donations of goods or raffle prizes by taking a written request to any of our food stores. Stores can authorise small donations of goods or vouchers</w:t>
      </w:r>
      <w:r w:rsidR="003B7C11">
        <w:rPr>
          <w:rFonts w:ascii="Calibri" w:hAnsi="Calibri" w:cs="Calibri"/>
          <w:color w:val="002060"/>
        </w:rPr>
        <w:t>.</w:t>
      </w:r>
      <w:r w:rsidRPr="00D834B7">
        <w:rPr>
          <w:rFonts w:ascii="Calibri" w:hAnsi="Calibri" w:cs="Calibri"/>
          <w:color w:val="002060"/>
        </w:rPr>
        <w:t xml:space="preserve"> </w:t>
      </w:r>
    </w:p>
    <w:p w14:paraId="35B0EDB4" w14:textId="77777777" w:rsidR="00A85317" w:rsidRPr="00D834B7" w:rsidRDefault="00A85317" w:rsidP="00A85317">
      <w:pPr>
        <w:spacing w:line="360" w:lineRule="auto"/>
        <w:jc w:val="both"/>
        <w:rPr>
          <w:rFonts w:ascii="Calibri" w:hAnsi="Calibri" w:cs="Calibri"/>
          <w:color w:val="002060"/>
        </w:rPr>
      </w:pPr>
    </w:p>
    <w:p w14:paraId="5F9BD227" w14:textId="209536C2" w:rsidR="00A85317" w:rsidRPr="000C66E9" w:rsidRDefault="00A85317" w:rsidP="00A85317">
      <w:pPr>
        <w:spacing w:line="360" w:lineRule="auto"/>
        <w:jc w:val="both"/>
        <w:rPr>
          <w:rFonts w:ascii="Calibri" w:hAnsi="Calibri" w:cs="Calibri"/>
          <w:b/>
          <w:bCs/>
          <w:color w:val="1F3864" w:themeColor="accent5" w:themeShade="80"/>
          <w:sz w:val="28"/>
          <w:szCs w:val="28"/>
        </w:rPr>
      </w:pPr>
      <w:r w:rsidRPr="000C66E9">
        <w:rPr>
          <w:rFonts w:ascii="Calibri" w:hAnsi="Calibri" w:cs="Calibri"/>
          <w:b/>
          <w:bCs/>
          <w:noProof/>
          <w:color w:val="1F3864" w:themeColor="accent5" w:themeShade="80"/>
          <w:sz w:val="28"/>
          <w:szCs w:val="28"/>
          <w:lang w:eastAsia="en-GB"/>
        </w:rPr>
        <mc:AlternateContent>
          <mc:Choice Requires="wps">
            <w:drawing>
              <wp:anchor distT="0" distB="0" distL="114300" distR="114300" simplePos="0" relativeHeight="251729920" behindDoc="0" locked="0" layoutInCell="1" allowOverlap="1" wp14:anchorId="22EE8BEA" wp14:editId="169EDAAC">
                <wp:simplePos x="0" y="0"/>
                <wp:positionH relativeFrom="margin">
                  <wp:align>left</wp:align>
                </wp:positionH>
                <wp:positionV relativeFrom="paragraph">
                  <wp:posOffset>349250</wp:posOffset>
                </wp:positionV>
                <wp:extent cx="5819775" cy="28575"/>
                <wp:effectExtent l="19050" t="19050" r="28575" b="28575"/>
                <wp:wrapNone/>
                <wp:docPr id="161" name="Straight Connector 161"/>
                <wp:cNvGraphicFramePr/>
                <a:graphic xmlns:a="http://schemas.openxmlformats.org/drawingml/2006/main">
                  <a:graphicData uri="http://schemas.microsoft.com/office/word/2010/wordprocessingShape">
                    <wps:wsp>
                      <wps:cNvCnPr/>
                      <wps:spPr>
                        <a:xfrm flipV="1">
                          <a:off x="0" y="0"/>
                          <a:ext cx="5819775" cy="28575"/>
                        </a:xfrm>
                        <a:prstGeom prst="line">
                          <a:avLst/>
                        </a:prstGeom>
                        <a:ln w="3810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1D699" id="Straight Connector 161" o:spid="_x0000_s1026" style="position:absolute;flip:y;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58.2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" strokecolor="#92d050" strokeweight="3pt">
                <v:stroke joinstyle="miter"/>
                <w10:wrap anchorx="margin"/>
              </v:line>
            </w:pict>
          </mc:Fallback>
        </mc:AlternateContent>
      </w:r>
      <w:r w:rsidR="00106B91" w:rsidRPr="000C66E9">
        <w:rPr>
          <w:rFonts w:ascii="Calibri" w:hAnsi="Calibri" w:cs="Calibri"/>
          <w:b/>
          <w:bCs/>
          <w:color w:val="1F3864" w:themeColor="accent5" w:themeShade="80"/>
          <w:sz w:val="28"/>
          <w:szCs w:val="28"/>
        </w:rPr>
        <w:t xml:space="preserve">4. Charity </w:t>
      </w:r>
      <w:r w:rsidR="00D834B7" w:rsidRPr="000C66E9">
        <w:rPr>
          <w:rFonts w:ascii="Calibri" w:hAnsi="Calibri" w:cs="Calibri"/>
          <w:b/>
          <w:bCs/>
          <w:color w:val="1F3864" w:themeColor="accent5" w:themeShade="80"/>
          <w:sz w:val="28"/>
          <w:szCs w:val="28"/>
        </w:rPr>
        <w:t>c</w:t>
      </w:r>
      <w:r w:rsidR="00106B91" w:rsidRPr="000C66E9">
        <w:rPr>
          <w:rFonts w:ascii="Calibri" w:hAnsi="Calibri" w:cs="Calibri"/>
          <w:b/>
          <w:bCs/>
          <w:color w:val="1F3864" w:themeColor="accent5" w:themeShade="80"/>
          <w:sz w:val="28"/>
          <w:szCs w:val="28"/>
        </w:rPr>
        <w:t>ollections</w:t>
      </w:r>
    </w:p>
    <w:p w14:paraId="77DA121C" w14:textId="77777777" w:rsidR="00C61922" w:rsidRPr="00D834B7" w:rsidRDefault="00C61922" w:rsidP="00C61922">
      <w:pPr>
        <w:pStyle w:val="ListParagraph"/>
        <w:rPr>
          <w:rFonts w:ascii="Calibri" w:hAnsi="Calibri" w:cs="Calibri"/>
        </w:rPr>
      </w:pPr>
    </w:p>
    <w:p w14:paraId="03F5A440" w14:textId="558371B5" w:rsidR="00C61922" w:rsidRPr="00D834B7" w:rsidRDefault="00C61922" w:rsidP="005858BE">
      <w:pPr>
        <w:spacing w:line="360" w:lineRule="auto"/>
        <w:rPr>
          <w:rFonts w:ascii="Calibri" w:hAnsi="Calibri" w:cs="Calibri"/>
          <w:color w:val="002060"/>
        </w:rPr>
      </w:pPr>
      <w:r w:rsidRPr="00D834B7">
        <w:rPr>
          <w:rFonts w:ascii="Calibri" w:hAnsi="Calibri" w:cs="Calibri"/>
          <w:color w:val="002060"/>
        </w:rPr>
        <w:t xml:space="preserve">We are frequently asked across all our businesses to allow charities to collect on our premises. Because of the level of colleague fundraising for Community Champions, we do not usually allow collections from other charities </w:t>
      </w:r>
      <w:r w:rsidR="00350432" w:rsidRPr="00D834B7">
        <w:rPr>
          <w:rFonts w:ascii="Calibri" w:hAnsi="Calibri" w:cs="Calibri"/>
          <w:color w:val="002060"/>
        </w:rPr>
        <w:t xml:space="preserve">either inside or outside </w:t>
      </w:r>
      <w:r w:rsidRPr="00D834B7">
        <w:rPr>
          <w:rFonts w:ascii="Calibri" w:hAnsi="Calibri" w:cs="Calibri"/>
          <w:color w:val="002060"/>
        </w:rPr>
        <w:t xml:space="preserve">our branches. This is so we don’t overwhelm customers with frequent fundraising and clutter branches with various collection points.  Please note that this applies to collecting items as well as money. </w:t>
      </w:r>
    </w:p>
    <w:p w14:paraId="14EA0354" w14:textId="6E0B6FB9" w:rsidR="00C61922" w:rsidRPr="00D834B7" w:rsidRDefault="00397236" w:rsidP="005858BE">
      <w:pPr>
        <w:spacing w:line="360" w:lineRule="auto"/>
        <w:rPr>
          <w:rFonts w:ascii="Calibri" w:hAnsi="Calibri" w:cs="Calibri"/>
          <w:color w:val="002060"/>
        </w:rPr>
      </w:pPr>
      <w:r w:rsidRPr="00D834B7">
        <w:rPr>
          <w:rFonts w:ascii="Calibri" w:hAnsi="Calibri" w:cs="Calibri"/>
          <w:color w:val="002060"/>
        </w:rPr>
        <w:t>In relation to centres</w:t>
      </w:r>
      <w:r w:rsidR="00C61922" w:rsidRPr="00D834B7">
        <w:rPr>
          <w:rFonts w:ascii="Calibri" w:hAnsi="Calibri" w:cs="Calibri"/>
          <w:color w:val="002060"/>
        </w:rPr>
        <w:t xml:space="preserve"> we own and manage on behalf of tenants we do not allow any charity collections either indoors or outdoors. The only exception would be for our own Community Champions. </w:t>
      </w:r>
    </w:p>
    <w:p w14:paraId="5D997570" w14:textId="47C9EE70" w:rsidR="00B476A6" w:rsidRDefault="00B476A6" w:rsidP="00A85317">
      <w:pPr>
        <w:rPr>
          <w:rFonts w:ascii="Calibri" w:hAnsi="Calibri" w:cs="Calibri"/>
          <w:color w:val="1F3864" w:themeColor="accent5" w:themeShade="80"/>
        </w:rPr>
      </w:pPr>
    </w:p>
    <w:p w14:paraId="60E501BF" w14:textId="412C5A85" w:rsidR="00A85317" w:rsidRPr="000C66E9" w:rsidRDefault="001239BD" w:rsidP="00A85317">
      <w:pPr>
        <w:rPr>
          <w:rFonts w:ascii="Calibri" w:hAnsi="Calibri" w:cs="Calibri"/>
          <w:b/>
          <w:bCs/>
          <w:color w:val="1F3864" w:themeColor="accent5" w:themeShade="80"/>
          <w:sz w:val="28"/>
          <w:szCs w:val="28"/>
        </w:rPr>
      </w:pPr>
      <w:r w:rsidRPr="000C66E9">
        <w:rPr>
          <w:rFonts w:ascii="Calibri" w:hAnsi="Calibri" w:cs="Calibri"/>
          <w:b/>
          <w:bCs/>
          <w:color w:val="1F3864" w:themeColor="accent5" w:themeShade="80"/>
          <w:sz w:val="28"/>
          <w:szCs w:val="28"/>
        </w:rPr>
        <w:t>5. Fundraising for national campaigns</w:t>
      </w:r>
    </w:p>
    <w:p w14:paraId="4C80DB18" w14:textId="77777777" w:rsidR="00A85317" w:rsidRPr="00D834B7" w:rsidRDefault="00A85317" w:rsidP="00A85317">
      <w:pPr>
        <w:rPr>
          <w:rFonts w:ascii="Calibri" w:hAnsi="Calibri" w:cs="Calibri"/>
        </w:rPr>
      </w:pPr>
      <w:r w:rsidRPr="00D834B7">
        <w:rPr>
          <w:rFonts w:ascii="Calibri" w:hAnsi="Calibri" w:cs="Calibri"/>
          <w:noProof/>
          <w:lang w:eastAsia="en-GB"/>
        </w:rPr>
        <mc:AlternateContent>
          <mc:Choice Requires="wps">
            <w:drawing>
              <wp:anchor distT="0" distB="0" distL="114300" distR="114300" simplePos="0" relativeHeight="251731968" behindDoc="0" locked="0" layoutInCell="1" allowOverlap="1" wp14:anchorId="6905BB14" wp14:editId="6737C356">
                <wp:simplePos x="0" y="0"/>
                <wp:positionH relativeFrom="margin">
                  <wp:posOffset>0</wp:posOffset>
                </wp:positionH>
                <wp:positionV relativeFrom="paragraph">
                  <wp:posOffset>19050</wp:posOffset>
                </wp:positionV>
                <wp:extent cx="5819775" cy="28575"/>
                <wp:effectExtent l="19050" t="19050" r="28575" b="28575"/>
                <wp:wrapNone/>
                <wp:docPr id="163" name="Straight Connector 163"/>
                <wp:cNvGraphicFramePr/>
                <a:graphic xmlns:a="http://schemas.openxmlformats.org/drawingml/2006/main">
                  <a:graphicData uri="http://schemas.microsoft.com/office/word/2010/wordprocessingShape">
                    <wps:wsp>
                      <wps:cNvCnPr/>
                      <wps:spPr>
                        <a:xfrm flipV="1">
                          <a:off x="0" y="0"/>
                          <a:ext cx="5819775" cy="28575"/>
                        </a:xfrm>
                        <a:prstGeom prst="line">
                          <a:avLst/>
                        </a:prstGeom>
                        <a:ln w="3810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8F71B" id="Straight Connector 163" o:spid="_x0000_s1026" style="position:absolute;flip:y;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8.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" strokecolor="#92d050" strokeweight="3pt">
                <v:stroke joinstyle="miter"/>
                <w10:wrap anchorx="margin"/>
              </v:line>
            </w:pict>
          </mc:Fallback>
        </mc:AlternateContent>
      </w:r>
    </w:p>
    <w:p w14:paraId="4F8B20FA" w14:textId="526C83F2" w:rsidR="00096303" w:rsidRPr="00616EB5" w:rsidRDefault="00616EB5" w:rsidP="005858BE">
      <w:pPr>
        <w:spacing w:line="360" w:lineRule="auto"/>
        <w:rPr>
          <w:rFonts w:ascii="Calibri" w:hAnsi="Calibri" w:cs="Calibri"/>
          <w:color w:val="002060"/>
        </w:rPr>
      </w:pPr>
      <w:r w:rsidRPr="00616EB5">
        <w:rPr>
          <w:rFonts w:ascii="Calibri" w:hAnsi="Calibri" w:cs="Calibri"/>
          <w:color w:val="002060"/>
        </w:rPr>
        <w:t>In 2025 t</w:t>
      </w:r>
      <w:r w:rsidR="00096303" w:rsidRPr="00616EB5">
        <w:rPr>
          <w:rFonts w:ascii="Calibri" w:hAnsi="Calibri" w:cs="Calibri"/>
          <w:color w:val="002060"/>
        </w:rPr>
        <w:t xml:space="preserve">he only </w:t>
      </w:r>
      <w:r w:rsidRPr="00616EB5">
        <w:rPr>
          <w:rFonts w:ascii="Calibri" w:hAnsi="Calibri" w:cs="Calibri"/>
          <w:color w:val="002060"/>
        </w:rPr>
        <w:t xml:space="preserve">national charity campaign we will be supporting is the Royal British Legion Poppy appeal. This is due to the desire to support our business wide chosen charities and group. </w:t>
      </w:r>
    </w:p>
    <w:p w14:paraId="085C7291" w14:textId="77777777" w:rsidR="00CD3D11" w:rsidRDefault="00CD3D11" w:rsidP="00A85317">
      <w:pPr>
        <w:rPr>
          <w:rFonts w:ascii="Calibri" w:hAnsi="Calibri" w:cs="Calibri"/>
          <w:b/>
          <w:bCs/>
          <w:color w:val="1F3864" w:themeColor="accent5" w:themeShade="80"/>
          <w:sz w:val="28"/>
          <w:szCs w:val="28"/>
        </w:rPr>
      </w:pPr>
    </w:p>
    <w:p w14:paraId="1F91C18A" w14:textId="169756D0" w:rsidR="00A85317" w:rsidRPr="000C66E9" w:rsidRDefault="00022304" w:rsidP="00A85317">
      <w:pPr>
        <w:rPr>
          <w:rFonts w:ascii="Calibri" w:hAnsi="Calibri" w:cs="Calibri"/>
          <w:b/>
          <w:bCs/>
          <w:color w:val="1F3864" w:themeColor="accent5" w:themeShade="80"/>
          <w:sz w:val="28"/>
          <w:szCs w:val="28"/>
        </w:rPr>
      </w:pPr>
      <w:r>
        <w:rPr>
          <w:rFonts w:ascii="Calibri" w:hAnsi="Calibri" w:cs="Calibri"/>
          <w:b/>
          <w:bCs/>
          <w:color w:val="1F3864" w:themeColor="accent5" w:themeShade="80"/>
          <w:sz w:val="28"/>
          <w:szCs w:val="28"/>
        </w:rPr>
        <w:lastRenderedPageBreak/>
        <w:t>6</w:t>
      </w:r>
      <w:r w:rsidR="006C7DA5" w:rsidRPr="000C66E9">
        <w:rPr>
          <w:rFonts w:ascii="Calibri" w:hAnsi="Calibri" w:cs="Calibri"/>
          <w:b/>
          <w:bCs/>
          <w:color w:val="1F3864" w:themeColor="accent5" w:themeShade="80"/>
          <w:sz w:val="28"/>
          <w:szCs w:val="28"/>
        </w:rPr>
        <w:t>. Food surplus</w:t>
      </w:r>
    </w:p>
    <w:p w14:paraId="35BA86C7" w14:textId="77777777" w:rsidR="00C61922" w:rsidRPr="00D834B7" w:rsidRDefault="00A85317" w:rsidP="00A85317">
      <w:pPr>
        <w:rPr>
          <w:rFonts w:ascii="Calibri" w:hAnsi="Calibri" w:cs="Calibri"/>
        </w:rPr>
      </w:pPr>
      <w:r w:rsidRPr="00D834B7">
        <w:rPr>
          <w:rFonts w:ascii="Calibri" w:hAnsi="Calibri" w:cs="Calibri"/>
          <w:noProof/>
          <w:lang w:eastAsia="en-GB"/>
        </w:rPr>
        <mc:AlternateContent>
          <mc:Choice Requires="wps">
            <w:drawing>
              <wp:anchor distT="0" distB="0" distL="114300" distR="114300" simplePos="0" relativeHeight="251734016" behindDoc="0" locked="0" layoutInCell="1" allowOverlap="1" wp14:anchorId="4D2DF9CD" wp14:editId="7ADA3CE8">
                <wp:simplePos x="0" y="0"/>
                <wp:positionH relativeFrom="margin">
                  <wp:posOffset>0</wp:posOffset>
                </wp:positionH>
                <wp:positionV relativeFrom="paragraph">
                  <wp:posOffset>19050</wp:posOffset>
                </wp:positionV>
                <wp:extent cx="5819775" cy="28575"/>
                <wp:effectExtent l="19050" t="19050" r="28575" b="28575"/>
                <wp:wrapNone/>
                <wp:docPr id="168" name="Straight Connector 168"/>
                <wp:cNvGraphicFramePr/>
                <a:graphic xmlns:a="http://schemas.openxmlformats.org/drawingml/2006/main">
                  <a:graphicData uri="http://schemas.microsoft.com/office/word/2010/wordprocessingShape">
                    <wps:wsp>
                      <wps:cNvCnPr/>
                      <wps:spPr>
                        <a:xfrm flipV="1">
                          <a:off x="0" y="0"/>
                          <a:ext cx="5819775" cy="28575"/>
                        </a:xfrm>
                        <a:prstGeom prst="line">
                          <a:avLst/>
                        </a:prstGeom>
                        <a:ln w="3810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A1573" id="Straight Connector 168" o:spid="_x0000_s1026" style="position:absolute;flip:y;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8.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" strokecolor="#92d050" strokeweight="3pt">
                <v:stroke joinstyle="miter"/>
                <w10:wrap anchorx="margin"/>
              </v:line>
            </w:pict>
          </mc:Fallback>
        </mc:AlternateContent>
      </w:r>
    </w:p>
    <w:p w14:paraId="4FD14A3F" w14:textId="4BC7274D" w:rsidR="00C61922" w:rsidRPr="00D834B7" w:rsidRDefault="00C61922" w:rsidP="005858BE">
      <w:pPr>
        <w:spacing w:line="360" w:lineRule="auto"/>
        <w:rPr>
          <w:rFonts w:ascii="Calibri" w:hAnsi="Calibri" w:cs="Calibri"/>
          <w:color w:val="002060"/>
        </w:rPr>
      </w:pPr>
      <w:r w:rsidRPr="00D834B7">
        <w:rPr>
          <w:rFonts w:ascii="Calibri" w:hAnsi="Calibri" w:cs="Calibri"/>
          <w:color w:val="002060"/>
        </w:rPr>
        <w:t xml:space="preserve">We hate waste as much as the next person so where we can we’d love to donate surplus food to local good causes and save it going to waste. We’re already working with some local charities who collect the surplus food from our stores and then use it to feed local people through community cafés and lunch clubs. </w:t>
      </w:r>
      <w:r w:rsidR="00616EB5">
        <w:rPr>
          <w:rFonts w:ascii="Calibri" w:hAnsi="Calibri" w:cs="Calibri"/>
          <w:color w:val="002060"/>
        </w:rPr>
        <w:t>If you are interested in working with us then please contact the Community team.</w:t>
      </w:r>
    </w:p>
    <w:p w14:paraId="5AF1DC92" w14:textId="77777777" w:rsidR="00247B94" w:rsidRPr="00D834B7" w:rsidRDefault="00247B94" w:rsidP="00A85317">
      <w:pPr>
        <w:spacing w:line="360" w:lineRule="auto"/>
        <w:jc w:val="both"/>
        <w:rPr>
          <w:rFonts w:ascii="Calibri" w:hAnsi="Calibri" w:cs="Calibri"/>
          <w:color w:val="002060"/>
        </w:rPr>
      </w:pPr>
    </w:p>
    <w:p w14:paraId="310623AF" w14:textId="2170F764" w:rsidR="00247B94" w:rsidRPr="000C66E9" w:rsidRDefault="00022304" w:rsidP="00A85317">
      <w:pPr>
        <w:spacing w:line="360" w:lineRule="auto"/>
        <w:jc w:val="both"/>
        <w:rPr>
          <w:rFonts w:ascii="Calibri" w:hAnsi="Calibri" w:cs="Calibri"/>
          <w:b/>
          <w:bCs/>
          <w:color w:val="1F3864" w:themeColor="accent5" w:themeShade="80"/>
          <w:sz w:val="28"/>
          <w:szCs w:val="28"/>
        </w:rPr>
      </w:pPr>
      <w:r>
        <w:rPr>
          <w:rFonts w:ascii="Calibri" w:hAnsi="Calibri" w:cs="Calibri"/>
          <w:b/>
          <w:bCs/>
          <w:color w:val="1F3864" w:themeColor="accent5" w:themeShade="80"/>
          <w:sz w:val="28"/>
          <w:szCs w:val="28"/>
        </w:rPr>
        <w:t>7</w:t>
      </w:r>
      <w:r w:rsidR="006C7DA5" w:rsidRPr="000C66E9">
        <w:rPr>
          <w:rFonts w:ascii="Calibri" w:hAnsi="Calibri" w:cs="Calibri"/>
          <w:b/>
          <w:bCs/>
          <w:color w:val="1F3864" w:themeColor="accent5" w:themeShade="80"/>
          <w:sz w:val="28"/>
          <w:szCs w:val="28"/>
        </w:rPr>
        <w:t>.</w:t>
      </w:r>
      <w:r w:rsidR="00284AD6" w:rsidRPr="000C66E9">
        <w:rPr>
          <w:rFonts w:ascii="Calibri" w:hAnsi="Calibri" w:cs="Calibri"/>
          <w:b/>
          <w:bCs/>
          <w:color w:val="1F3864" w:themeColor="accent5" w:themeShade="80"/>
          <w:sz w:val="28"/>
          <w:szCs w:val="28"/>
        </w:rPr>
        <w:t xml:space="preserve"> </w:t>
      </w:r>
      <w:r w:rsidR="006C7DA5" w:rsidRPr="000C66E9">
        <w:rPr>
          <w:rFonts w:ascii="Calibri" w:hAnsi="Calibri" w:cs="Calibri"/>
          <w:b/>
          <w:bCs/>
          <w:color w:val="1F3864" w:themeColor="accent5" w:themeShade="80"/>
          <w:sz w:val="28"/>
          <w:szCs w:val="28"/>
        </w:rPr>
        <w:t>Food bank</w:t>
      </w:r>
      <w:r w:rsidR="00284AD6" w:rsidRPr="000C66E9">
        <w:rPr>
          <w:rFonts w:ascii="Calibri" w:hAnsi="Calibri" w:cs="Calibri"/>
          <w:b/>
          <w:bCs/>
          <w:color w:val="1F3864" w:themeColor="accent5" w:themeShade="80"/>
          <w:sz w:val="28"/>
          <w:szCs w:val="28"/>
        </w:rPr>
        <w:t xml:space="preserve">s </w:t>
      </w:r>
    </w:p>
    <w:p w14:paraId="5393C05F" w14:textId="77777777" w:rsidR="00C61922" w:rsidRPr="00D834B7" w:rsidRDefault="00A85317" w:rsidP="00A85317">
      <w:pPr>
        <w:rPr>
          <w:rFonts w:ascii="Calibri" w:hAnsi="Calibri" w:cs="Calibri"/>
        </w:rPr>
      </w:pPr>
      <w:r w:rsidRPr="00D834B7">
        <w:rPr>
          <w:rFonts w:ascii="Calibri" w:hAnsi="Calibri" w:cs="Calibri"/>
          <w:noProof/>
          <w:lang w:eastAsia="en-GB"/>
        </w:rPr>
        <mc:AlternateContent>
          <mc:Choice Requires="wps">
            <w:drawing>
              <wp:anchor distT="0" distB="0" distL="114300" distR="114300" simplePos="0" relativeHeight="251736064" behindDoc="0" locked="0" layoutInCell="1" allowOverlap="1" wp14:anchorId="2C677696" wp14:editId="62045A8E">
                <wp:simplePos x="0" y="0"/>
                <wp:positionH relativeFrom="margin">
                  <wp:posOffset>0</wp:posOffset>
                </wp:positionH>
                <wp:positionV relativeFrom="paragraph">
                  <wp:posOffset>18415</wp:posOffset>
                </wp:positionV>
                <wp:extent cx="5819775" cy="28575"/>
                <wp:effectExtent l="19050" t="19050" r="28575" b="28575"/>
                <wp:wrapNone/>
                <wp:docPr id="170" name="Straight Connector 170"/>
                <wp:cNvGraphicFramePr/>
                <a:graphic xmlns:a="http://schemas.openxmlformats.org/drawingml/2006/main">
                  <a:graphicData uri="http://schemas.microsoft.com/office/word/2010/wordprocessingShape">
                    <wps:wsp>
                      <wps:cNvCnPr/>
                      <wps:spPr>
                        <a:xfrm flipV="1">
                          <a:off x="0" y="0"/>
                          <a:ext cx="5819775" cy="28575"/>
                        </a:xfrm>
                        <a:prstGeom prst="line">
                          <a:avLst/>
                        </a:prstGeom>
                        <a:ln w="3810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5A395" id="Straight Connector 170" o:spid="_x0000_s1026" style="position:absolute;flip:y;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58.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" strokecolor="#92d050" strokeweight="3pt">
                <v:stroke joinstyle="miter"/>
                <w10:wrap anchorx="margin"/>
              </v:line>
            </w:pict>
          </mc:Fallback>
        </mc:AlternateContent>
      </w:r>
    </w:p>
    <w:p w14:paraId="6647E782" w14:textId="7D0B800B" w:rsidR="00C61922" w:rsidRPr="00D834B7" w:rsidRDefault="00C61922" w:rsidP="005858BE">
      <w:pPr>
        <w:spacing w:line="360" w:lineRule="auto"/>
        <w:rPr>
          <w:rFonts w:ascii="Calibri" w:hAnsi="Calibri" w:cs="Calibri"/>
          <w:color w:val="002060"/>
        </w:rPr>
      </w:pPr>
      <w:r w:rsidRPr="00D834B7">
        <w:rPr>
          <w:rFonts w:ascii="Calibri" w:hAnsi="Calibri" w:cs="Calibri"/>
          <w:color w:val="002060"/>
        </w:rPr>
        <w:t>Our food stores are happy to host collection points for local food banks and community larders, to try and help support people in need. Only one collection point per food store will be agreed</w:t>
      </w:r>
      <w:r w:rsidR="00107B4A" w:rsidRPr="00D834B7">
        <w:rPr>
          <w:rFonts w:ascii="Calibri" w:hAnsi="Calibri" w:cs="Calibri"/>
          <w:color w:val="002060"/>
        </w:rPr>
        <w:t>, please get in touch with the C</w:t>
      </w:r>
      <w:r w:rsidRPr="00D834B7">
        <w:rPr>
          <w:rFonts w:ascii="Calibri" w:hAnsi="Calibri" w:cs="Calibri"/>
          <w:color w:val="002060"/>
        </w:rPr>
        <w:t>ommunity team to arrange</w:t>
      </w:r>
      <w:r w:rsidR="00616EB5">
        <w:rPr>
          <w:rFonts w:ascii="Calibri" w:hAnsi="Calibri" w:cs="Calibri"/>
          <w:color w:val="002060"/>
        </w:rPr>
        <w:t>.</w:t>
      </w:r>
      <w:r w:rsidRPr="00D834B7">
        <w:rPr>
          <w:rFonts w:ascii="Calibri" w:hAnsi="Calibri" w:cs="Calibri"/>
          <w:color w:val="002060"/>
        </w:rPr>
        <w:t xml:space="preserve"> </w:t>
      </w:r>
      <w:r w:rsidR="00284AD6" w:rsidRPr="00D834B7">
        <w:rPr>
          <w:rFonts w:ascii="Calibri" w:hAnsi="Calibri" w:cs="Calibri"/>
          <w:color w:val="002060"/>
        </w:rPr>
        <w:t>We may also arrange campaigns during the year to increase donations at times when the food banks are needing additional support such as the summer holidays or Christmas.</w:t>
      </w:r>
    </w:p>
    <w:p w14:paraId="2F2688DA" w14:textId="77777777" w:rsidR="00616EB5" w:rsidRPr="00D834B7" w:rsidRDefault="00616EB5" w:rsidP="006031DA">
      <w:pPr>
        <w:spacing w:line="360" w:lineRule="auto"/>
        <w:rPr>
          <w:rFonts w:ascii="Calibri" w:hAnsi="Calibri" w:cs="Calibri"/>
          <w:color w:val="1F3864" w:themeColor="accent5" w:themeShade="80"/>
        </w:rPr>
      </w:pPr>
    </w:p>
    <w:p w14:paraId="5A8B0940" w14:textId="012A338C" w:rsidR="006031DA" w:rsidRPr="000C66E9" w:rsidRDefault="00022304" w:rsidP="006031DA">
      <w:pPr>
        <w:spacing w:line="360" w:lineRule="auto"/>
        <w:rPr>
          <w:rFonts w:ascii="Calibri" w:hAnsi="Calibri" w:cs="Calibri"/>
          <w:b/>
          <w:bCs/>
          <w:color w:val="1F3864" w:themeColor="accent5" w:themeShade="80"/>
          <w:sz w:val="28"/>
          <w:szCs w:val="28"/>
        </w:rPr>
      </w:pPr>
      <w:r>
        <w:rPr>
          <w:rFonts w:ascii="Calibri" w:hAnsi="Calibri" w:cs="Calibri"/>
          <w:b/>
          <w:bCs/>
          <w:color w:val="1F3864" w:themeColor="accent5" w:themeShade="80"/>
          <w:sz w:val="28"/>
          <w:szCs w:val="28"/>
        </w:rPr>
        <w:t>8</w:t>
      </w:r>
      <w:r w:rsidR="006031DA" w:rsidRPr="000C66E9">
        <w:rPr>
          <w:rFonts w:ascii="Calibri" w:hAnsi="Calibri" w:cs="Calibri"/>
          <w:b/>
          <w:bCs/>
          <w:color w:val="1F3864" w:themeColor="accent5" w:themeShade="80"/>
          <w:sz w:val="28"/>
          <w:szCs w:val="28"/>
        </w:rPr>
        <w:t xml:space="preserve">. Sanitary and </w:t>
      </w:r>
      <w:r w:rsidR="00D834B7" w:rsidRPr="000C66E9">
        <w:rPr>
          <w:rFonts w:ascii="Calibri" w:hAnsi="Calibri" w:cs="Calibri"/>
          <w:b/>
          <w:bCs/>
          <w:color w:val="1F3864" w:themeColor="accent5" w:themeShade="80"/>
          <w:sz w:val="28"/>
          <w:szCs w:val="28"/>
        </w:rPr>
        <w:t>t</w:t>
      </w:r>
      <w:r w:rsidR="006031DA" w:rsidRPr="000C66E9">
        <w:rPr>
          <w:rFonts w:ascii="Calibri" w:hAnsi="Calibri" w:cs="Calibri"/>
          <w:b/>
          <w:bCs/>
          <w:color w:val="1F3864" w:themeColor="accent5" w:themeShade="80"/>
          <w:sz w:val="28"/>
          <w:szCs w:val="28"/>
        </w:rPr>
        <w:t>oiletries collections</w:t>
      </w:r>
    </w:p>
    <w:p w14:paraId="22EEB6FE" w14:textId="1DDA0FAF" w:rsidR="006031DA" w:rsidRPr="00D834B7" w:rsidRDefault="006031DA" w:rsidP="006031DA">
      <w:pPr>
        <w:spacing w:line="360" w:lineRule="auto"/>
        <w:rPr>
          <w:rFonts w:ascii="Calibri" w:hAnsi="Calibri" w:cs="Calibri"/>
          <w:color w:val="002060"/>
        </w:rPr>
      </w:pPr>
      <w:r w:rsidRPr="00D834B7">
        <w:rPr>
          <w:rFonts w:ascii="Calibri" w:hAnsi="Calibri" w:cs="Calibri"/>
          <w:noProof/>
          <w:lang w:eastAsia="en-GB"/>
        </w:rPr>
        <mc:AlternateContent>
          <mc:Choice Requires="wps">
            <w:drawing>
              <wp:anchor distT="0" distB="0" distL="114300" distR="114300" simplePos="0" relativeHeight="251763712" behindDoc="0" locked="0" layoutInCell="1" allowOverlap="1" wp14:anchorId="3AEEE07A" wp14:editId="5C12E375">
                <wp:simplePos x="0" y="0"/>
                <wp:positionH relativeFrom="margin">
                  <wp:posOffset>0</wp:posOffset>
                </wp:positionH>
                <wp:positionV relativeFrom="paragraph">
                  <wp:posOffset>19050</wp:posOffset>
                </wp:positionV>
                <wp:extent cx="5819775" cy="28575"/>
                <wp:effectExtent l="19050" t="19050" r="28575" b="28575"/>
                <wp:wrapNone/>
                <wp:docPr id="1" name="Straight Connector 1"/>
                <wp:cNvGraphicFramePr/>
                <a:graphic xmlns:a="http://schemas.openxmlformats.org/drawingml/2006/main">
                  <a:graphicData uri="http://schemas.microsoft.com/office/word/2010/wordprocessingShape">
                    <wps:wsp>
                      <wps:cNvCnPr/>
                      <wps:spPr>
                        <a:xfrm flipV="1">
                          <a:off x="0" y="0"/>
                          <a:ext cx="5819775" cy="28575"/>
                        </a:xfrm>
                        <a:prstGeom prst="line">
                          <a:avLst/>
                        </a:prstGeom>
                        <a:ln w="3810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F7FEA6" id="Straight Connector 1" o:spid="_x0000_s1026" style="position:absolute;flip:y;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8.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" strokecolor="#92d050" strokeweight="3pt">
                <v:stroke joinstyle="miter"/>
                <w10:wrap anchorx="margin"/>
              </v:line>
            </w:pict>
          </mc:Fallback>
        </mc:AlternateContent>
      </w:r>
    </w:p>
    <w:p w14:paraId="43AAAED1" w14:textId="745CEE3B" w:rsidR="00457D04" w:rsidRDefault="006031DA" w:rsidP="007A16A3">
      <w:pPr>
        <w:spacing w:line="360" w:lineRule="auto"/>
        <w:rPr>
          <w:rFonts w:ascii="Calibri" w:hAnsi="Calibri" w:cs="Calibri"/>
          <w:color w:val="002060"/>
        </w:rPr>
      </w:pPr>
      <w:r w:rsidRPr="00D834B7">
        <w:rPr>
          <w:rFonts w:ascii="Calibri" w:hAnsi="Calibri" w:cs="Calibri"/>
          <w:color w:val="002060"/>
        </w:rPr>
        <w:t xml:space="preserve">Our pharmacies </w:t>
      </w:r>
      <w:r w:rsidR="00ED66A3" w:rsidRPr="00D834B7">
        <w:rPr>
          <w:rFonts w:ascii="Calibri" w:hAnsi="Calibri" w:cs="Calibri"/>
          <w:color w:val="002060"/>
        </w:rPr>
        <w:t>a</w:t>
      </w:r>
      <w:r w:rsidRPr="00D834B7">
        <w:rPr>
          <w:rFonts w:ascii="Calibri" w:hAnsi="Calibri" w:cs="Calibri"/>
          <w:color w:val="002060"/>
        </w:rPr>
        <w:t>re happy to host collection points (spa</w:t>
      </w:r>
      <w:r w:rsidR="00ED66A3" w:rsidRPr="00D834B7">
        <w:rPr>
          <w:rFonts w:ascii="Calibri" w:hAnsi="Calibri" w:cs="Calibri"/>
          <w:color w:val="002060"/>
        </w:rPr>
        <w:t>c</w:t>
      </w:r>
      <w:r w:rsidRPr="00D834B7">
        <w:rPr>
          <w:rFonts w:ascii="Calibri" w:hAnsi="Calibri" w:cs="Calibri"/>
          <w:color w:val="002060"/>
        </w:rPr>
        <w:t xml:space="preserve">e permitting) for sanitary items and toiletries. Each branch is supporting a local charity that work with vulnerable people such as Hygiene banks, </w:t>
      </w:r>
      <w:r w:rsidR="00ED66A3" w:rsidRPr="00D834B7">
        <w:rPr>
          <w:rFonts w:ascii="Calibri" w:hAnsi="Calibri" w:cs="Calibri"/>
          <w:color w:val="002060"/>
        </w:rPr>
        <w:t xml:space="preserve">Domestic Abuse charities, Homelessness charities and Food Banks. </w:t>
      </w:r>
    </w:p>
    <w:p w14:paraId="0E77B553" w14:textId="77777777" w:rsidR="007A16A3" w:rsidRPr="007A16A3" w:rsidRDefault="007A16A3" w:rsidP="007A16A3">
      <w:pPr>
        <w:spacing w:line="360" w:lineRule="auto"/>
        <w:rPr>
          <w:rFonts w:ascii="Calibri" w:hAnsi="Calibri" w:cs="Calibri"/>
          <w:color w:val="002060"/>
        </w:rPr>
      </w:pPr>
    </w:p>
    <w:p w14:paraId="7A7A3724" w14:textId="2E5CB364" w:rsidR="00415E35" w:rsidRPr="000C66E9" w:rsidRDefault="00022304" w:rsidP="005858BE">
      <w:pPr>
        <w:spacing w:line="360" w:lineRule="auto"/>
        <w:rPr>
          <w:rFonts w:ascii="Calibri" w:hAnsi="Calibri" w:cs="Calibri"/>
          <w:b/>
          <w:bCs/>
          <w:color w:val="1F3864" w:themeColor="accent5" w:themeShade="80"/>
          <w:sz w:val="28"/>
          <w:szCs w:val="28"/>
        </w:rPr>
      </w:pPr>
      <w:r>
        <w:rPr>
          <w:rFonts w:ascii="Calibri" w:hAnsi="Calibri" w:cs="Calibri"/>
          <w:b/>
          <w:bCs/>
          <w:color w:val="1F3864" w:themeColor="accent5" w:themeShade="80"/>
          <w:sz w:val="28"/>
          <w:szCs w:val="28"/>
        </w:rPr>
        <w:t>9</w:t>
      </w:r>
      <w:r w:rsidR="006C7DA5" w:rsidRPr="000C66E9">
        <w:rPr>
          <w:rFonts w:ascii="Calibri" w:hAnsi="Calibri" w:cs="Calibri"/>
          <w:b/>
          <w:bCs/>
          <w:color w:val="1F3864" w:themeColor="accent5" w:themeShade="80"/>
          <w:sz w:val="28"/>
          <w:szCs w:val="28"/>
        </w:rPr>
        <w:t xml:space="preserve">. </w:t>
      </w:r>
      <w:r w:rsidR="00284AD6" w:rsidRPr="000C66E9">
        <w:rPr>
          <w:rFonts w:ascii="Calibri" w:hAnsi="Calibri" w:cs="Calibri"/>
          <w:b/>
          <w:bCs/>
          <w:color w:val="1F3864" w:themeColor="accent5" w:themeShade="80"/>
          <w:sz w:val="28"/>
          <w:szCs w:val="28"/>
        </w:rPr>
        <w:t xml:space="preserve">Travel </w:t>
      </w:r>
      <w:r w:rsidR="001239BD" w:rsidRPr="000C66E9">
        <w:rPr>
          <w:rFonts w:ascii="Calibri" w:hAnsi="Calibri" w:cs="Calibri"/>
          <w:b/>
          <w:bCs/>
          <w:color w:val="1F3864" w:themeColor="accent5" w:themeShade="80"/>
          <w:sz w:val="28"/>
          <w:szCs w:val="28"/>
        </w:rPr>
        <w:t>t</w:t>
      </w:r>
      <w:r w:rsidR="00284AD6" w:rsidRPr="000C66E9">
        <w:rPr>
          <w:rFonts w:ascii="Calibri" w:hAnsi="Calibri" w:cs="Calibri"/>
          <w:b/>
          <w:bCs/>
          <w:color w:val="1F3864" w:themeColor="accent5" w:themeShade="80"/>
          <w:sz w:val="28"/>
          <w:szCs w:val="28"/>
        </w:rPr>
        <w:t xml:space="preserve">oy </w:t>
      </w:r>
      <w:r w:rsidR="001239BD" w:rsidRPr="000C66E9">
        <w:rPr>
          <w:rFonts w:ascii="Calibri" w:hAnsi="Calibri" w:cs="Calibri"/>
          <w:b/>
          <w:bCs/>
          <w:color w:val="1F3864" w:themeColor="accent5" w:themeShade="80"/>
          <w:sz w:val="28"/>
          <w:szCs w:val="28"/>
        </w:rPr>
        <w:t>a</w:t>
      </w:r>
      <w:r w:rsidR="00284AD6" w:rsidRPr="000C66E9">
        <w:rPr>
          <w:rFonts w:ascii="Calibri" w:hAnsi="Calibri" w:cs="Calibri"/>
          <w:b/>
          <w:bCs/>
          <w:color w:val="1F3864" w:themeColor="accent5" w:themeShade="80"/>
          <w:sz w:val="28"/>
          <w:szCs w:val="28"/>
        </w:rPr>
        <w:t>ppeal</w:t>
      </w:r>
    </w:p>
    <w:p w14:paraId="3DA26706" w14:textId="77777777" w:rsidR="00415E35" w:rsidRPr="00D834B7" w:rsidRDefault="00415E35" w:rsidP="005858BE">
      <w:pPr>
        <w:spacing w:line="360" w:lineRule="auto"/>
        <w:rPr>
          <w:rFonts w:ascii="Calibri" w:hAnsi="Calibri" w:cs="Calibri"/>
          <w:color w:val="002060"/>
        </w:rPr>
      </w:pPr>
      <w:r w:rsidRPr="00D834B7">
        <w:rPr>
          <w:rFonts w:ascii="Calibri" w:hAnsi="Calibri" w:cs="Calibri"/>
          <w:noProof/>
          <w:lang w:eastAsia="en-GB"/>
        </w:rPr>
        <mc:AlternateContent>
          <mc:Choice Requires="wps">
            <w:drawing>
              <wp:anchor distT="0" distB="0" distL="114300" distR="114300" simplePos="0" relativeHeight="251758592" behindDoc="0" locked="0" layoutInCell="1" allowOverlap="1" wp14:anchorId="066E4710" wp14:editId="5BACF298">
                <wp:simplePos x="0" y="0"/>
                <wp:positionH relativeFrom="margin">
                  <wp:posOffset>0</wp:posOffset>
                </wp:positionH>
                <wp:positionV relativeFrom="paragraph">
                  <wp:posOffset>19050</wp:posOffset>
                </wp:positionV>
                <wp:extent cx="5819775" cy="28575"/>
                <wp:effectExtent l="19050" t="19050" r="28575" b="28575"/>
                <wp:wrapNone/>
                <wp:docPr id="20" name="Straight Connector 20"/>
                <wp:cNvGraphicFramePr/>
                <a:graphic xmlns:a="http://schemas.openxmlformats.org/drawingml/2006/main">
                  <a:graphicData uri="http://schemas.microsoft.com/office/word/2010/wordprocessingShape">
                    <wps:wsp>
                      <wps:cNvCnPr/>
                      <wps:spPr>
                        <a:xfrm flipV="1">
                          <a:off x="0" y="0"/>
                          <a:ext cx="5819775" cy="28575"/>
                        </a:xfrm>
                        <a:prstGeom prst="line">
                          <a:avLst/>
                        </a:prstGeom>
                        <a:ln w="3810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E932A" id="Straight Connector 20" o:spid="_x0000_s1026" style="position:absolute;flip:y;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8.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" strokecolor="#92d050" strokeweight="3pt">
                <v:stroke joinstyle="miter"/>
                <w10:wrap anchorx="margin"/>
              </v:line>
            </w:pict>
          </mc:Fallback>
        </mc:AlternateContent>
      </w:r>
    </w:p>
    <w:p w14:paraId="1A573044" w14:textId="0E016368" w:rsidR="00A85317" w:rsidRPr="00D834B7" w:rsidRDefault="00284AD6" w:rsidP="00A85317">
      <w:pPr>
        <w:spacing w:line="360" w:lineRule="auto"/>
        <w:jc w:val="both"/>
        <w:rPr>
          <w:rFonts w:ascii="Calibri" w:hAnsi="Calibri" w:cs="Calibri"/>
          <w:color w:val="002060"/>
        </w:rPr>
      </w:pPr>
      <w:r w:rsidRPr="00D834B7">
        <w:rPr>
          <w:rFonts w:ascii="Calibri" w:hAnsi="Calibri" w:cs="Calibri"/>
          <w:color w:val="002060"/>
        </w:rPr>
        <w:t>Throughout the year when customers make bookings</w:t>
      </w:r>
      <w:r w:rsidR="00616EB5">
        <w:rPr>
          <w:rFonts w:ascii="Calibri" w:hAnsi="Calibri" w:cs="Calibri"/>
          <w:color w:val="002060"/>
        </w:rPr>
        <w:t xml:space="preserve"> in our travel branches,</w:t>
      </w:r>
      <w:r w:rsidRPr="00D834B7">
        <w:rPr>
          <w:rFonts w:ascii="Calibri" w:hAnsi="Calibri" w:cs="Calibri"/>
          <w:color w:val="002060"/>
        </w:rPr>
        <w:t xml:space="preserve"> they can donate to the travel toy appeal. </w:t>
      </w:r>
      <w:r w:rsidR="00415E35" w:rsidRPr="00D834B7">
        <w:rPr>
          <w:rFonts w:ascii="Calibri" w:hAnsi="Calibri" w:cs="Calibri"/>
          <w:color w:val="002060"/>
        </w:rPr>
        <w:t xml:space="preserve">In November and December our Travel branches </w:t>
      </w:r>
      <w:r w:rsidRPr="00D834B7">
        <w:rPr>
          <w:rFonts w:ascii="Calibri" w:hAnsi="Calibri" w:cs="Calibri"/>
          <w:color w:val="002060"/>
        </w:rPr>
        <w:t xml:space="preserve">also </w:t>
      </w:r>
      <w:r w:rsidR="00415E35" w:rsidRPr="00D834B7">
        <w:rPr>
          <w:rFonts w:ascii="Calibri" w:hAnsi="Calibri" w:cs="Calibri"/>
          <w:color w:val="002060"/>
        </w:rPr>
        <w:t xml:space="preserve">run a campaign to collect </w:t>
      </w:r>
      <w:r w:rsidRPr="00D834B7">
        <w:rPr>
          <w:rFonts w:ascii="Calibri" w:hAnsi="Calibri" w:cs="Calibri"/>
          <w:color w:val="002060"/>
        </w:rPr>
        <w:t xml:space="preserve">additional </w:t>
      </w:r>
      <w:r w:rsidR="00415E35" w:rsidRPr="00D834B7">
        <w:rPr>
          <w:rFonts w:ascii="Calibri" w:hAnsi="Calibri" w:cs="Calibri"/>
          <w:color w:val="002060"/>
        </w:rPr>
        <w:t>toys and gifts. These are donated to their local</w:t>
      </w:r>
      <w:r w:rsidR="007A6FB0">
        <w:rPr>
          <w:rFonts w:ascii="Calibri" w:hAnsi="Calibri" w:cs="Calibri"/>
          <w:color w:val="002060"/>
        </w:rPr>
        <w:t xml:space="preserve"> toy appeal,</w:t>
      </w:r>
      <w:r w:rsidR="00415E35" w:rsidRPr="00D834B7">
        <w:rPr>
          <w:rFonts w:ascii="Calibri" w:hAnsi="Calibri" w:cs="Calibri"/>
          <w:color w:val="002060"/>
        </w:rPr>
        <w:t xml:space="preserve"> </w:t>
      </w:r>
      <w:proofErr w:type="gramStart"/>
      <w:r w:rsidR="00415E35" w:rsidRPr="00D834B7">
        <w:rPr>
          <w:rFonts w:ascii="Calibri" w:hAnsi="Calibri" w:cs="Calibri"/>
          <w:color w:val="002060"/>
        </w:rPr>
        <w:t>foodbank</w:t>
      </w:r>
      <w:proofErr w:type="gramEnd"/>
      <w:r w:rsidR="00415E35" w:rsidRPr="00D834B7">
        <w:rPr>
          <w:rFonts w:ascii="Calibri" w:hAnsi="Calibri" w:cs="Calibri"/>
          <w:color w:val="002060"/>
        </w:rPr>
        <w:t xml:space="preserve"> </w:t>
      </w:r>
      <w:r w:rsidR="006C7DA5" w:rsidRPr="00D834B7">
        <w:rPr>
          <w:rFonts w:ascii="Calibri" w:hAnsi="Calibri" w:cs="Calibri"/>
          <w:color w:val="002060"/>
        </w:rPr>
        <w:t xml:space="preserve">or </w:t>
      </w:r>
      <w:r w:rsidRPr="00D834B7">
        <w:rPr>
          <w:rFonts w:ascii="Calibri" w:hAnsi="Calibri" w:cs="Calibri"/>
          <w:color w:val="002060"/>
        </w:rPr>
        <w:t>charity to p</w:t>
      </w:r>
      <w:r w:rsidR="00415E35" w:rsidRPr="00D834B7">
        <w:rPr>
          <w:rFonts w:ascii="Calibri" w:hAnsi="Calibri" w:cs="Calibri"/>
          <w:color w:val="002060"/>
        </w:rPr>
        <w:t xml:space="preserve">rovide gifts for </w:t>
      </w:r>
      <w:r w:rsidR="006031DA" w:rsidRPr="00D834B7">
        <w:rPr>
          <w:rFonts w:ascii="Calibri" w:hAnsi="Calibri" w:cs="Calibri"/>
          <w:color w:val="002060"/>
        </w:rPr>
        <w:t xml:space="preserve">families in need. </w:t>
      </w:r>
    </w:p>
    <w:p w14:paraId="037E138A" w14:textId="77777777" w:rsidR="00457D04" w:rsidRDefault="00457D04" w:rsidP="00A85317">
      <w:pPr>
        <w:spacing w:line="360" w:lineRule="auto"/>
        <w:jc w:val="both"/>
        <w:rPr>
          <w:rFonts w:ascii="Calibri" w:hAnsi="Calibri" w:cs="Calibri"/>
          <w:color w:val="002060"/>
        </w:rPr>
      </w:pPr>
    </w:p>
    <w:p w14:paraId="15D27C74" w14:textId="5E724920" w:rsidR="00B450D3" w:rsidRPr="00D834B7" w:rsidRDefault="00B450D3" w:rsidP="00A85317">
      <w:pPr>
        <w:spacing w:line="360" w:lineRule="auto"/>
        <w:jc w:val="both"/>
        <w:rPr>
          <w:rFonts w:ascii="Calibri" w:hAnsi="Calibri" w:cs="Calibri"/>
          <w:color w:val="002060"/>
        </w:rPr>
      </w:pPr>
    </w:p>
    <w:p w14:paraId="0877612A" w14:textId="75BAB7E0" w:rsidR="00B450D3" w:rsidRPr="00D834B7" w:rsidRDefault="00B450D3" w:rsidP="00A85317">
      <w:pPr>
        <w:spacing w:line="360" w:lineRule="auto"/>
        <w:jc w:val="both"/>
        <w:rPr>
          <w:rFonts w:ascii="Calibri" w:hAnsi="Calibri" w:cs="Calibri"/>
          <w:color w:val="002060"/>
        </w:rPr>
      </w:pPr>
    </w:p>
    <w:p w14:paraId="1DE36770" w14:textId="30BDDCCF" w:rsidR="00415E35" w:rsidRPr="00D834B7" w:rsidRDefault="00B450D3" w:rsidP="00A85317">
      <w:pPr>
        <w:spacing w:line="360" w:lineRule="auto"/>
        <w:jc w:val="both"/>
        <w:rPr>
          <w:rFonts w:ascii="Calibri" w:hAnsi="Calibri" w:cs="Calibri"/>
          <w:color w:val="002060"/>
        </w:rPr>
      </w:pPr>
      <w:r w:rsidRPr="00D834B7">
        <w:rPr>
          <w:rFonts w:ascii="Calibri" w:hAnsi="Calibri" w:cs="Calibri"/>
          <w:color w:val="002060"/>
        </w:rPr>
        <w:t xml:space="preserve"> </w:t>
      </w:r>
    </w:p>
    <w:p w14:paraId="5B3AABD3" w14:textId="79E8444F" w:rsidR="00D834B7" w:rsidRDefault="00D834B7">
      <w:pPr>
        <w:rPr>
          <w:rFonts w:ascii="Calibri" w:hAnsi="Calibri" w:cs="Calibri"/>
          <w:color w:val="002060"/>
        </w:rPr>
      </w:pPr>
    </w:p>
    <w:p w14:paraId="5E917A1E" w14:textId="0E06AEA3" w:rsidR="00457D04" w:rsidRDefault="00457D04">
      <w:pPr>
        <w:rPr>
          <w:rFonts w:ascii="Calibri" w:hAnsi="Calibri" w:cs="Calibri"/>
          <w:color w:val="002060"/>
        </w:rPr>
      </w:pPr>
    </w:p>
    <w:p w14:paraId="12F983D7" w14:textId="77777777" w:rsidR="00457D04" w:rsidRDefault="00457D04">
      <w:pPr>
        <w:rPr>
          <w:rFonts w:ascii="Calibri" w:hAnsi="Calibri" w:cs="Calibri"/>
          <w:color w:val="002060"/>
        </w:rPr>
      </w:pPr>
    </w:p>
    <w:p w14:paraId="3803F926" w14:textId="78511E65" w:rsidR="00A85317" w:rsidRPr="000C66E9" w:rsidRDefault="006C7DA5" w:rsidP="00A85317">
      <w:pPr>
        <w:spacing w:line="360" w:lineRule="auto"/>
        <w:jc w:val="both"/>
        <w:rPr>
          <w:rFonts w:ascii="Calibri" w:hAnsi="Calibri" w:cs="Calibri"/>
          <w:b/>
          <w:bCs/>
          <w:color w:val="002060"/>
          <w:sz w:val="28"/>
          <w:szCs w:val="28"/>
        </w:rPr>
      </w:pPr>
      <w:r w:rsidRPr="000C66E9">
        <w:rPr>
          <w:rFonts w:ascii="Calibri" w:hAnsi="Calibri" w:cs="Calibri"/>
          <w:b/>
          <w:bCs/>
          <w:color w:val="002060"/>
          <w:sz w:val="28"/>
          <w:szCs w:val="28"/>
        </w:rPr>
        <w:t>1</w:t>
      </w:r>
      <w:r w:rsidR="00022304">
        <w:rPr>
          <w:rFonts w:ascii="Calibri" w:hAnsi="Calibri" w:cs="Calibri"/>
          <w:b/>
          <w:bCs/>
          <w:color w:val="002060"/>
          <w:sz w:val="28"/>
          <w:szCs w:val="28"/>
        </w:rPr>
        <w:t>0</w:t>
      </w:r>
      <w:r w:rsidRPr="000C66E9">
        <w:rPr>
          <w:rFonts w:ascii="Calibri" w:hAnsi="Calibri" w:cs="Calibri"/>
          <w:b/>
          <w:bCs/>
          <w:color w:val="002060"/>
          <w:sz w:val="28"/>
          <w:szCs w:val="28"/>
        </w:rPr>
        <w:t>. Collection boxes</w:t>
      </w:r>
    </w:p>
    <w:p w14:paraId="0B79E8E5" w14:textId="77777777" w:rsidR="00C61922" w:rsidRPr="00D834B7" w:rsidRDefault="00A85317" w:rsidP="00A85317">
      <w:pPr>
        <w:rPr>
          <w:rFonts w:ascii="Calibri" w:hAnsi="Calibri" w:cs="Calibri"/>
        </w:rPr>
      </w:pPr>
      <w:r w:rsidRPr="00D834B7">
        <w:rPr>
          <w:rFonts w:ascii="Calibri" w:hAnsi="Calibri" w:cs="Calibri"/>
          <w:noProof/>
          <w:lang w:eastAsia="en-GB"/>
        </w:rPr>
        <mc:AlternateContent>
          <mc:Choice Requires="wps">
            <w:drawing>
              <wp:anchor distT="0" distB="0" distL="114300" distR="114300" simplePos="0" relativeHeight="251738112" behindDoc="0" locked="0" layoutInCell="1" allowOverlap="1" wp14:anchorId="350FCC6B" wp14:editId="4557CEA7">
                <wp:simplePos x="0" y="0"/>
                <wp:positionH relativeFrom="margin">
                  <wp:posOffset>0</wp:posOffset>
                </wp:positionH>
                <wp:positionV relativeFrom="paragraph">
                  <wp:posOffset>19050</wp:posOffset>
                </wp:positionV>
                <wp:extent cx="5819775" cy="28575"/>
                <wp:effectExtent l="19050" t="19050" r="28575" b="28575"/>
                <wp:wrapNone/>
                <wp:docPr id="173" name="Straight Connector 173"/>
                <wp:cNvGraphicFramePr/>
                <a:graphic xmlns:a="http://schemas.openxmlformats.org/drawingml/2006/main">
                  <a:graphicData uri="http://schemas.microsoft.com/office/word/2010/wordprocessingShape">
                    <wps:wsp>
                      <wps:cNvCnPr/>
                      <wps:spPr>
                        <a:xfrm flipV="1">
                          <a:off x="0" y="0"/>
                          <a:ext cx="5819775" cy="28575"/>
                        </a:xfrm>
                        <a:prstGeom prst="line">
                          <a:avLst/>
                        </a:prstGeom>
                        <a:ln w="3810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6DD38" id="Straight Connector 173" o:spid="_x0000_s1026" style="position:absolute;flip:y;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8.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" strokecolor="#92d050" strokeweight="3pt">
                <v:stroke joinstyle="miter"/>
                <w10:wrap anchorx="margin"/>
              </v:line>
            </w:pict>
          </mc:Fallback>
        </mc:AlternateContent>
      </w:r>
    </w:p>
    <w:p w14:paraId="5EE8549C" w14:textId="2173FB69" w:rsidR="00C61922" w:rsidRDefault="00C61922" w:rsidP="005858BE">
      <w:pPr>
        <w:spacing w:line="360" w:lineRule="auto"/>
        <w:rPr>
          <w:rFonts w:ascii="Calibri" w:hAnsi="Calibri" w:cs="Calibri"/>
          <w:color w:val="002060"/>
        </w:rPr>
      </w:pPr>
      <w:r w:rsidRPr="00D834B7">
        <w:rPr>
          <w:rFonts w:ascii="Calibri" w:hAnsi="Calibri" w:cs="Calibri"/>
          <w:color w:val="002060"/>
        </w:rPr>
        <w:t xml:space="preserve">Authorisation will unfortunately </w:t>
      </w:r>
      <w:r w:rsidRPr="00D834B7">
        <w:rPr>
          <w:rFonts w:ascii="Calibri" w:hAnsi="Calibri" w:cs="Calibri"/>
          <w:b/>
          <w:bCs/>
          <w:color w:val="002060"/>
        </w:rPr>
        <w:t>not be given</w:t>
      </w:r>
      <w:r w:rsidRPr="00D834B7">
        <w:rPr>
          <w:rFonts w:ascii="Calibri" w:hAnsi="Calibri" w:cs="Calibri"/>
          <w:color w:val="002060"/>
        </w:rPr>
        <w:t xml:space="preserve"> for the positioning of </w:t>
      </w:r>
      <w:r w:rsidR="00B450D3" w:rsidRPr="00D834B7">
        <w:rPr>
          <w:rFonts w:ascii="Calibri" w:hAnsi="Calibri" w:cs="Calibri"/>
          <w:color w:val="002060"/>
        </w:rPr>
        <w:t xml:space="preserve">any </w:t>
      </w:r>
      <w:r w:rsidRPr="00D834B7">
        <w:rPr>
          <w:rFonts w:ascii="Calibri" w:hAnsi="Calibri" w:cs="Calibri"/>
          <w:color w:val="002060"/>
        </w:rPr>
        <w:t>collection boxes or sales merchandise in any of our branches as this is exclusively reserved for Community Champions and other collection appeals agreed centrally such as the Poppy Appeal.</w:t>
      </w:r>
      <w:r w:rsidR="006C7DA5" w:rsidRPr="00D834B7">
        <w:rPr>
          <w:rFonts w:ascii="Calibri" w:hAnsi="Calibri" w:cs="Calibri"/>
          <w:color w:val="002060"/>
        </w:rPr>
        <w:t xml:space="preserve"> This also applies to the collection of items such as stamps, milk bottle tops, ink cartridges etc</w:t>
      </w:r>
      <w:r w:rsidR="00106B91" w:rsidRPr="00D834B7">
        <w:rPr>
          <w:rFonts w:ascii="Calibri" w:hAnsi="Calibri" w:cs="Calibri"/>
          <w:color w:val="002060"/>
        </w:rPr>
        <w:t>.</w:t>
      </w:r>
    </w:p>
    <w:p w14:paraId="79809ED8" w14:textId="5BEA2923" w:rsidR="007A16A3" w:rsidRDefault="007A16A3" w:rsidP="005858BE">
      <w:pPr>
        <w:spacing w:line="360" w:lineRule="auto"/>
        <w:rPr>
          <w:rFonts w:ascii="Calibri" w:hAnsi="Calibri" w:cs="Calibri"/>
          <w:color w:val="002060"/>
        </w:rPr>
      </w:pPr>
    </w:p>
    <w:p w14:paraId="0E8FD68D" w14:textId="117A1CCE" w:rsidR="00A85317" w:rsidRPr="00725220" w:rsidRDefault="006C7DA5" w:rsidP="00A85317">
      <w:pPr>
        <w:rPr>
          <w:rFonts w:ascii="Calibri" w:hAnsi="Calibri" w:cs="Calibri"/>
          <w:b/>
          <w:bCs/>
          <w:color w:val="1F3864" w:themeColor="accent5" w:themeShade="80"/>
          <w:sz w:val="28"/>
          <w:szCs w:val="28"/>
        </w:rPr>
      </w:pPr>
      <w:r w:rsidRPr="00725220">
        <w:rPr>
          <w:rFonts w:ascii="Calibri" w:hAnsi="Calibri" w:cs="Calibri"/>
          <w:b/>
          <w:bCs/>
          <w:color w:val="1F3864" w:themeColor="accent5" w:themeShade="80"/>
          <w:sz w:val="28"/>
          <w:szCs w:val="28"/>
        </w:rPr>
        <w:t>1</w:t>
      </w:r>
      <w:r w:rsidR="00022304">
        <w:rPr>
          <w:rFonts w:ascii="Calibri" w:hAnsi="Calibri" w:cs="Calibri"/>
          <w:b/>
          <w:bCs/>
          <w:color w:val="1F3864" w:themeColor="accent5" w:themeShade="80"/>
          <w:sz w:val="28"/>
          <w:szCs w:val="28"/>
        </w:rPr>
        <w:t>1</w:t>
      </w:r>
      <w:r w:rsidRPr="00725220">
        <w:rPr>
          <w:rFonts w:ascii="Calibri" w:hAnsi="Calibri" w:cs="Calibri"/>
          <w:b/>
          <w:bCs/>
          <w:color w:val="1F3864" w:themeColor="accent5" w:themeShade="80"/>
          <w:sz w:val="28"/>
          <w:szCs w:val="28"/>
        </w:rPr>
        <w:t xml:space="preserve">. </w:t>
      </w:r>
      <w:r w:rsidR="00B41E34" w:rsidRPr="00725220">
        <w:rPr>
          <w:rFonts w:ascii="Calibri" w:hAnsi="Calibri" w:cs="Calibri"/>
          <w:b/>
          <w:bCs/>
          <w:color w:val="1F3864" w:themeColor="accent5" w:themeShade="80"/>
          <w:sz w:val="28"/>
          <w:szCs w:val="28"/>
        </w:rPr>
        <w:t xml:space="preserve">Colleague </w:t>
      </w:r>
      <w:r w:rsidR="007A6FB0" w:rsidRPr="00725220">
        <w:rPr>
          <w:rFonts w:ascii="Calibri" w:hAnsi="Calibri" w:cs="Calibri"/>
          <w:b/>
          <w:bCs/>
          <w:color w:val="1F3864" w:themeColor="accent5" w:themeShade="80"/>
          <w:sz w:val="28"/>
          <w:szCs w:val="28"/>
        </w:rPr>
        <w:t>Volunteering</w:t>
      </w:r>
    </w:p>
    <w:p w14:paraId="3F26886F" w14:textId="77777777" w:rsidR="00C61922" w:rsidRPr="00725220" w:rsidRDefault="00A85317" w:rsidP="00A85317">
      <w:pPr>
        <w:rPr>
          <w:rFonts w:ascii="Calibri" w:hAnsi="Calibri" w:cs="Calibri"/>
          <w:color w:val="000000" w:themeColor="text1"/>
        </w:rPr>
      </w:pPr>
      <w:r w:rsidRPr="00725220">
        <w:rPr>
          <w:rFonts w:ascii="Calibri" w:hAnsi="Calibri" w:cs="Calibri"/>
          <w:noProof/>
          <w:color w:val="000000" w:themeColor="text1"/>
          <w:lang w:eastAsia="en-GB"/>
        </w:rPr>
        <mc:AlternateContent>
          <mc:Choice Requires="wps">
            <w:drawing>
              <wp:anchor distT="0" distB="0" distL="114300" distR="114300" simplePos="0" relativeHeight="251740160" behindDoc="0" locked="0" layoutInCell="1" allowOverlap="1" wp14:anchorId="18CE3E4D" wp14:editId="549FAAF8">
                <wp:simplePos x="0" y="0"/>
                <wp:positionH relativeFrom="margin">
                  <wp:posOffset>0</wp:posOffset>
                </wp:positionH>
                <wp:positionV relativeFrom="paragraph">
                  <wp:posOffset>19050</wp:posOffset>
                </wp:positionV>
                <wp:extent cx="5819775" cy="28575"/>
                <wp:effectExtent l="19050" t="19050" r="28575" b="28575"/>
                <wp:wrapNone/>
                <wp:docPr id="175" name="Straight Connector 175"/>
                <wp:cNvGraphicFramePr/>
                <a:graphic xmlns:a="http://schemas.openxmlformats.org/drawingml/2006/main">
                  <a:graphicData uri="http://schemas.microsoft.com/office/word/2010/wordprocessingShape">
                    <wps:wsp>
                      <wps:cNvCnPr/>
                      <wps:spPr>
                        <a:xfrm flipV="1">
                          <a:off x="0" y="0"/>
                          <a:ext cx="5819775" cy="28575"/>
                        </a:xfrm>
                        <a:prstGeom prst="line">
                          <a:avLst/>
                        </a:prstGeom>
                        <a:ln w="3810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D2091" id="Straight Connector 175" o:spid="_x0000_s1026" style="position:absolute;flip:y;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8.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" strokecolor="#92d050" strokeweight="3pt">
                <v:stroke joinstyle="miter"/>
                <w10:wrap anchorx="margin"/>
              </v:line>
            </w:pict>
          </mc:Fallback>
        </mc:AlternateContent>
      </w:r>
    </w:p>
    <w:p w14:paraId="444CE06B" w14:textId="729963F3" w:rsidR="00C61922" w:rsidRPr="00725220" w:rsidRDefault="00C61922" w:rsidP="002A06C3">
      <w:pPr>
        <w:spacing w:line="360" w:lineRule="auto"/>
        <w:rPr>
          <w:rFonts w:ascii="Calibri" w:hAnsi="Calibri" w:cs="Calibri"/>
          <w:color w:val="1F3864" w:themeColor="accent5" w:themeShade="80"/>
        </w:rPr>
      </w:pPr>
      <w:r w:rsidRPr="00725220">
        <w:rPr>
          <w:rFonts w:ascii="Calibri" w:hAnsi="Calibri" w:cs="Calibri"/>
          <w:color w:val="1F3864" w:themeColor="accent5" w:themeShade="80"/>
        </w:rPr>
        <w:t xml:space="preserve">We’re keen to make a difference in our local communities, which is why </w:t>
      </w:r>
      <w:r w:rsidR="00725220" w:rsidRPr="00725220">
        <w:rPr>
          <w:rFonts w:ascii="Calibri" w:hAnsi="Calibri" w:cs="Calibri"/>
          <w:color w:val="1F3864" w:themeColor="accent5" w:themeShade="80"/>
        </w:rPr>
        <w:t xml:space="preserve">our colleagues </w:t>
      </w:r>
      <w:r w:rsidR="00B41E34" w:rsidRPr="00725220">
        <w:rPr>
          <w:rFonts w:ascii="Calibri" w:hAnsi="Calibri" w:cs="Calibri"/>
          <w:color w:val="1F3864" w:themeColor="accent5" w:themeShade="80"/>
        </w:rPr>
        <w:t>get 1</w:t>
      </w:r>
      <w:r w:rsidR="006C7DA5" w:rsidRPr="00725220">
        <w:rPr>
          <w:rFonts w:ascii="Calibri" w:hAnsi="Calibri" w:cs="Calibri"/>
          <w:color w:val="1F3864" w:themeColor="accent5" w:themeShade="80"/>
        </w:rPr>
        <w:t xml:space="preserve">6 </w:t>
      </w:r>
      <w:r w:rsidR="00B41E34" w:rsidRPr="00725220">
        <w:rPr>
          <w:rFonts w:ascii="Calibri" w:hAnsi="Calibri" w:cs="Calibri"/>
          <w:color w:val="1F3864" w:themeColor="accent5" w:themeShade="80"/>
        </w:rPr>
        <w:t xml:space="preserve">community </w:t>
      </w:r>
      <w:r w:rsidR="006C7DA5" w:rsidRPr="00725220">
        <w:rPr>
          <w:rFonts w:ascii="Calibri" w:hAnsi="Calibri" w:cs="Calibri"/>
          <w:color w:val="1F3864" w:themeColor="accent5" w:themeShade="80"/>
        </w:rPr>
        <w:t>hours per</w:t>
      </w:r>
      <w:r w:rsidRPr="00725220">
        <w:rPr>
          <w:rFonts w:ascii="Calibri" w:hAnsi="Calibri" w:cs="Calibri"/>
          <w:color w:val="1F3864" w:themeColor="accent5" w:themeShade="80"/>
        </w:rPr>
        <w:t xml:space="preserve"> year</w:t>
      </w:r>
      <w:r w:rsidR="00B41E34" w:rsidRPr="00725220">
        <w:rPr>
          <w:rFonts w:ascii="Calibri" w:hAnsi="Calibri" w:cs="Calibri"/>
          <w:color w:val="1F3864" w:themeColor="accent5" w:themeShade="80"/>
        </w:rPr>
        <w:t xml:space="preserve">, where </w:t>
      </w:r>
      <w:r w:rsidR="00725220" w:rsidRPr="00725220">
        <w:rPr>
          <w:rFonts w:ascii="Calibri" w:hAnsi="Calibri" w:cs="Calibri"/>
          <w:color w:val="1F3864" w:themeColor="accent5" w:themeShade="80"/>
        </w:rPr>
        <w:t xml:space="preserve">they </w:t>
      </w:r>
      <w:r w:rsidR="00B41E34" w:rsidRPr="00725220">
        <w:rPr>
          <w:rFonts w:ascii="Calibri" w:hAnsi="Calibri" w:cs="Calibri"/>
          <w:color w:val="1F3864" w:themeColor="accent5" w:themeShade="80"/>
        </w:rPr>
        <w:t>can attend pre-arranged activities to support the community</w:t>
      </w:r>
      <w:r w:rsidRPr="00725220">
        <w:rPr>
          <w:rFonts w:ascii="Calibri" w:hAnsi="Calibri" w:cs="Calibri"/>
          <w:color w:val="1F3864" w:themeColor="accent5" w:themeShade="80"/>
        </w:rPr>
        <w:t>. We support a wide range of projects each year</w:t>
      </w:r>
      <w:r w:rsidR="00B41E34" w:rsidRPr="00725220">
        <w:rPr>
          <w:rFonts w:ascii="Calibri" w:hAnsi="Calibri" w:cs="Calibri"/>
          <w:color w:val="1F3864" w:themeColor="accent5" w:themeShade="80"/>
        </w:rPr>
        <w:t xml:space="preserve"> linked to our community partners such as Community Cuppas, Wellbeing Walks, Community Champions etc. </w:t>
      </w:r>
      <w:r w:rsidRPr="00725220">
        <w:rPr>
          <w:rFonts w:ascii="Calibri" w:hAnsi="Calibri" w:cs="Calibri"/>
          <w:color w:val="1F3864" w:themeColor="accent5" w:themeShade="80"/>
        </w:rPr>
        <w:t xml:space="preserve"> </w:t>
      </w:r>
    </w:p>
    <w:p w14:paraId="544A3765" w14:textId="0950575C" w:rsidR="00C61922" w:rsidRPr="00725220" w:rsidRDefault="00415E35" w:rsidP="002A06C3">
      <w:pPr>
        <w:spacing w:line="360" w:lineRule="auto"/>
        <w:rPr>
          <w:rFonts w:ascii="Calibri" w:hAnsi="Calibri" w:cs="Calibri"/>
          <w:color w:val="1F3864" w:themeColor="accent5" w:themeShade="80"/>
        </w:rPr>
      </w:pPr>
      <w:r w:rsidRPr="00725220">
        <w:rPr>
          <w:rFonts w:ascii="Calibri" w:hAnsi="Calibri" w:cs="Calibri"/>
          <w:color w:val="1F3864" w:themeColor="accent5" w:themeShade="80"/>
        </w:rPr>
        <w:t>We</w:t>
      </w:r>
      <w:r w:rsidR="00C61922" w:rsidRPr="00725220">
        <w:rPr>
          <w:rFonts w:ascii="Calibri" w:hAnsi="Calibri" w:cs="Calibri"/>
          <w:color w:val="1F3864" w:themeColor="accent5" w:themeShade="80"/>
        </w:rPr>
        <w:t xml:space="preserve"> also arrange some </w:t>
      </w:r>
      <w:r w:rsidR="00B41E34" w:rsidRPr="00725220">
        <w:rPr>
          <w:rFonts w:ascii="Calibri" w:hAnsi="Calibri" w:cs="Calibri"/>
          <w:color w:val="1F3864" w:themeColor="accent5" w:themeShade="80"/>
        </w:rPr>
        <w:t xml:space="preserve">green spaces </w:t>
      </w:r>
      <w:r w:rsidR="00725220" w:rsidRPr="00725220">
        <w:rPr>
          <w:rFonts w:ascii="Calibri" w:hAnsi="Calibri" w:cs="Calibri"/>
          <w:color w:val="1F3864" w:themeColor="accent5" w:themeShade="80"/>
        </w:rPr>
        <w:t>volunteering</w:t>
      </w:r>
      <w:r w:rsidR="00C61922" w:rsidRPr="00725220">
        <w:rPr>
          <w:rFonts w:ascii="Calibri" w:hAnsi="Calibri" w:cs="Calibri"/>
          <w:color w:val="1F3864" w:themeColor="accent5" w:themeShade="80"/>
        </w:rPr>
        <w:t xml:space="preserve"> and together with </w:t>
      </w:r>
      <w:r w:rsidR="00106B91" w:rsidRPr="00725220">
        <w:rPr>
          <w:rFonts w:ascii="Calibri" w:hAnsi="Calibri" w:cs="Calibri"/>
          <w:color w:val="1F3864" w:themeColor="accent5" w:themeShade="80"/>
        </w:rPr>
        <w:t xml:space="preserve">community groups and </w:t>
      </w:r>
      <w:r w:rsidR="00C61922" w:rsidRPr="00725220">
        <w:rPr>
          <w:rFonts w:ascii="Calibri" w:hAnsi="Calibri" w:cs="Calibri"/>
          <w:color w:val="1F3864" w:themeColor="accent5" w:themeShade="80"/>
        </w:rPr>
        <w:t>members</w:t>
      </w:r>
      <w:r w:rsidR="00106B91" w:rsidRPr="00725220">
        <w:rPr>
          <w:rFonts w:ascii="Calibri" w:hAnsi="Calibri" w:cs="Calibri"/>
          <w:color w:val="1F3864" w:themeColor="accent5" w:themeShade="80"/>
        </w:rPr>
        <w:t>,</w:t>
      </w:r>
      <w:r w:rsidR="00C61922" w:rsidRPr="00725220">
        <w:rPr>
          <w:rFonts w:ascii="Calibri" w:hAnsi="Calibri" w:cs="Calibri"/>
          <w:color w:val="1F3864" w:themeColor="accent5" w:themeShade="80"/>
        </w:rPr>
        <w:t xml:space="preserve"> we get out in the fresh air and look after our local environment.</w:t>
      </w:r>
    </w:p>
    <w:p w14:paraId="0A897EC8" w14:textId="12412E02" w:rsidR="00106B91" w:rsidRPr="00725220" w:rsidRDefault="00725220" w:rsidP="00106B91">
      <w:pPr>
        <w:spacing w:line="360" w:lineRule="auto"/>
        <w:rPr>
          <w:rFonts w:ascii="Calibri" w:hAnsi="Calibri" w:cs="Calibri"/>
          <w:color w:val="1F3864" w:themeColor="accent5" w:themeShade="80"/>
        </w:rPr>
      </w:pPr>
      <w:r w:rsidRPr="00725220">
        <w:rPr>
          <w:rFonts w:ascii="Calibri" w:hAnsi="Calibri" w:cs="Calibri"/>
          <w:color w:val="1F3864" w:themeColor="accent5" w:themeShade="80"/>
        </w:rPr>
        <w:t xml:space="preserve">Please contact the Community team if you are one of our community partners and have a volunteering opportunity. </w:t>
      </w:r>
    </w:p>
    <w:p w14:paraId="72AFE994" w14:textId="3224FA01" w:rsidR="00106B91" w:rsidRPr="00D834B7" w:rsidRDefault="00106B91" w:rsidP="00106B91">
      <w:pPr>
        <w:spacing w:line="360" w:lineRule="auto"/>
        <w:rPr>
          <w:rFonts w:ascii="Calibri" w:hAnsi="Calibri" w:cs="Calibri"/>
          <w:color w:val="002060"/>
        </w:rPr>
      </w:pPr>
    </w:p>
    <w:p w14:paraId="00A4921A" w14:textId="685AD289" w:rsidR="00A22429" w:rsidRPr="00725220" w:rsidRDefault="00A22429" w:rsidP="00A22429">
      <w:pPr>
        <w:spacing w:line="360" w:lineRule="auto"/>
        <w:rPr>
          <w:rFonts w:ascii="Calibri" w:hAnsi="Calibri" w:cs="Calibri"/>
          <w:b/>
          <w:bCs/>
          <w:color w:val="1F3864" w:themeColor="accent5" w:themeShade="80"/>
          <w:sz w:val="28"/>
          <w:szCs w:val="28"/>
        </w:rPr>
      </w:pPr>
      <w:r w:rsidRPr="00725220">
        <w:rPr>
          <w:rFonts w:ascii="Calibri" w:hAnsi="Calibri" w:cs="Calibri"/>
          <w:b/>
          <w:bCs/>
          <w:color w:val="1F3864" w:themeColor="accent5" w:themeShade="80"/>
          <w:sz w:val="28"/>
          <w:szCs w:val="28"/>
        </w:rPr>
        <w:t>1</w:t>
      </w:r>
      <w:r w:rsidR="00022304">
        <w:rPr>
          <w:rFonts w:ascii="Calibri" w:hAnsi="Calibri" w:cs="Calibri"/>
          <w:b/>
          <w:bCs/>
          <w:color w:val="1F3864" w:themeColor="accent5" w:themeShade="80"/>
          <w:sz w:val="28"/>
          <w:szCs w:val="28"/>
        </w:rPr>
        <w:t>2</w:t>
      </w:r>
      <w:r w:rsidRPr="00725220">
        <w:rPr>
          <w:rFonts w:ascii="Calibri" w:hAnsi="Calibri" w:cs="Calibri"/>
          <w:b/>
          <w:bCs/>
          <w:color w:val="1F3864" w:themeColor="accent5" w:themeShade="80"/>
          <w:sz w:val="28"/>
          <w:szCs w:val="28"/>
        </w:rPr>
        <w:t xml:space="preserve">. Sponsorships </w:t>
      </w:r>
    </w:p>
    <w:p w14:paraId="44859B94" w14:textId="77777777" w:rsidR="00A22429" w:rsidRPr="00A22429" w:rsidRDefault="00A22429" w:rsidP="00A22429">
      <w:pPr>
        <w:rPr>
          <w:rFonts w:ascii="Calibri" w:hAnsi="Calibri" w:cs="Calibri"/>
          <w:color w:val="FF0000"/>
        </w:rPr>
      </w:pPr>
      <w:r w:rsidRPr="00A22429">
        <w:rPr>
          <w:rFonts w:ascii="Calibri" w:hAnsi="Calibri" w:cs="Calibri"/>
          <w:noProof/>
          <w:color w:val="FF0000"/>
          <w:lang w:eastAsia="en-GB"/>
        </w:rPr>
        <mc:AlternateContent>
          <mc:Choice Requires="wps">
            <w:drawing>
              <wp:anchor distT="0" distB="0" distL="114300" distR="114300" simplePos="0" relativeHeight="251783168" behindDoc="0" locked="0" layoutInCell="1" allowOverlap="1" wp14:anchorId="3F29365A" wp14:editId="2B16E28E">
                <wp:simplePos x="0" y="0"/>
                <wp:positionH relativeFrom="margin">
                  <wp:posOffset>0</wp:posOffset>
                </wp:positionH>
                <wp:positionV relativeFrom="paragraph">
                  <wp:posOffset>19050</wp:posOffset>
                </wp:positionV>
                <wp:extent cx="5819775" cy="28575"/>
                <wp:effectExtent l="19050" t="19050" r="28575" b="28575"/>
                <wp:wrapNone/>
                <wp:docPr id="24" name="Straight Connector 24"/>
                <wp:cNvGraphicFramePr/>
                <a:graphic xmlns:a="http://schemas.openxmlformats.org/drawingml/2006/main">
                  <a:graphicData uri="http://schemas.microsoft.com/office/word/2010/wordprocessingShape">
                    <wps:wsp>
                      <wps:cNvCnPr/>
                      <wps:spPr>
                        <a:xfrm flipV="1">
                          <a:off x="0" y="0"/>
                          <a:ext cx="5819775" cy="28575"/>
                        </a:xfrm>
                        <a:prstGeom prst="line">
                          <a:avLst/>
                        </a:prstGeom>
                        <a:noFill/>
                        <a:ln w="38100" cap="flat" cmpd="sng" algn="ctr">
                          <a:solidFill>
                            <a:srgbClr val="92D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DBE103" id="Straight Connector 24" o:spid="_x0000_s1026" style="position:absolute;flip:y;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8.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" strokecolor="#92d050" strokeweight="3pt">
                <v:stroke joinstyle="miter"/>
                <w10:wrap anchorx="margin"/>
              </v:line>
            </w:pict>
          </mc:Fallback>
        </mc:AlternateContent>
      </w:r>
    </w:p>
    <w:p w14:paraId="2D486395" w14:textId="6BBC8F44" w:rsidR="00A22429" w:rsidRDefault="00A22429" w:rsidP="00A22429">
      <w:pPr>
        <w:pStyle w:val="xmsonormal"/>
        <w:spacing w:after="160" w:line="360" w:lineRule="auto"/>
        <w:rPr>
          <w:color w:val="1F3864" w:themeColor="accent5" w:themeShade="80"/>
        </w:rPr>
      </w:pPr>
      <w:r w:rsidRPr="00725220">
        <w:rPr>
          <w:color w:val="1F3864" w:themeColor="accent5" w:themeShade="80"/>
        </w:rPr>
        <w:t>We will consider sponsorship requests from professional bodies and umbrella organisations, where we can actively work in partnership to support our brand and purpose of ‘making life better in our communities’, through either caring for health &amp; wellbeing, looking after the environment, or impacting the local economy. We will also consider requests for advertising boards at community sports facilities where there are multiple grass roots teams playing. All sponsorship activity must be local to Lincolnshire and surrounding counties where we trade - we will not consider sponsorships of individuals. All requests should be sent to the Community team.</w:t>
      </w:r>
    </w:p>
    <w:p w14:paraId="3BD1160B" w14:textId="5F478507" w:rsidR="00022304" w:rsidRDefault="00022304" w:rsidP="00A22429">
      <w:pPr>
        <w:pStyle w:val="xmsonormal"/>
        <w:spacing w:after="160" w:line="360" w:lineRule="auto"/>
        <w:rPr>
          <w:color w:val="1F3864" w:themeColor="accent5" w:themeShade="80"/>
        </w:rPr>
      </w:pPr>
    </w:p>
    <w:p w14:paraId="55C73FFF" w14:textId="57EF0D66" w:rsidR="00022304" w:rsidRDefault="00022304" w:rsidP="00A22429">
      <w:pPr>
        <w:pStyle w:val="xmsonormal"/>
        <w:spacing w:after="160" w:line="360" w:lineRule="auto"/>
        <w:rPr>
          <w:color w:val="1F3864" w:themeColor="accent5" w:themeShade="80"/>
        </w:rPr>
      </w:pPr>
    </w:p>
    <w:p w14:paraId="08E1F440" w14:textId="5F63E7D5" w:rsidR="00022304" w:rsidRDefault="00022304" w:rsidP="00A22429">
      <w:pPr>
        <w:pStyle w:val="xmsonormal"/>
        <w:spacing w:after="160" w:line="360" w:lineRule="auto"/>
        <w:rPr>
          <w:color w:val="1F3864" w:themeColor="accent5" w:themeShade="80"/>
        </w:rPr>
      </w:pPr>
    </w:p>
    <w:p w14:paraId="16C1B325" w14:textId="77777777" w:rsidR="00022304" w:rsidRPr="00725220" w:rsidRDefault="00022304" w:rsidP="00A22429">
      <w:pPr>
        <w:pStyle w:val="xmsonormal"/>
        <w:spacing w:after="160" w:line="360" w:lineRule="auto"/>
        <w:rPr>
          <w:color w:val="1F3864" w:themeColor="accent5" w:themeShade="80"/>
        </w:rPr>
      </w:pPr>
    </w:p>
    <w:p w14:paraId="76CFB7B5" w14:textId="17031154" w:rsidR="00707255" w:rsidRPr="00725220" w:rsidRDefault="00707255" w:rsidP="00707255">
      <w:pPr>
        <w:spacing w:line="360" w:lineRule="auto"/>
        <w:rPr>
          <w:rFonts w:ascii="Calibri" w:hAnsi="Calibri" w:cs="Calibri"/>
          <w:b/>
          <w:bCs/>
          <w:color w:val="1F3864" w:themeColor="accent5" w:themeShade="80"/>
          <w:sz w:val="28"/>
          <w:szCs w:val="28"/>
        </w:rPr>
      </w:pPr>
      <w:r w:rsidRPr="00725220">
        <w:rPr>
          <w:rFonts w:ascii="Calibri" w:hAnsi="Calibri" w:cs="Calibri"/>
          <w:b/>
          <w:bCs/>
          <w:color w:val="1F3864" w:themeColor="accent5" w:themeShade="80"/>
          <w:sz w:val="28"/>
          <w:szCs w:val="28"/>
        </w:rPr>
        <w:lastRenderedPageBreak/>
        <w:t>1</w:t>
      </w:r>
      <w:r w:rsidR="00022304">
        <w:rPr>
          <w:rFonts w:ascii="Calibri" w:hAnsi="Calibri" w:cs="Calibri"/>
          <w:b/>
          <w:bCs/>
          <w:color w:val="1F3864" w:themeColor="accent5" w:themeShade="80"/>
          <w:sz w:val="28"/>
          <w:szCs w:val="28"/>
        </w:rPr>
        <w:t>3</w:t>
      </w:r>
      <w:r w:rsidRPr="00725220">
        <w:rPr>
          <w:rFonts w:ascii="Calibri" w:hAnsi="Calibri" w:cs="Calibri"/>
          <w:b/>
          <w:bCs/>
          <w:color w:val="1F3864" w:themeColor="accent5" w:themeShade="80"/>
          <w:sz w:val="28"/>
          <w:szCs w:val="28"/>
        </w:rPr>
        <w:t xml:space="preserve">. Co-operative &amp; Social Enterprise Development </w:t>
      </w:r>
    </w:p>
    <w:p w14:paraId="19C7A2D4" w14:textId="77777777" w:rsidR="00707255" w:rsidRPr="00725220" w:rsidRDefault="00707255" w:rsidP="00707255">
      <w:pPr>
        <w:rPr>
          <w:rFonts w:ascii="Calibri" w:hAnsi="Calibri" w:cs="Calibri"/>
          <w:color w:val="1F3864" w:themeColor="accent5" w:themeShade="80"/>
        </w:rPr>
      </w:pPr>
      <w:r w:rsidRPr="00725220">
        <w:rPr>
          <w:rFonts w:ascii="Calibri" w:hAnsi="Calibri" w:cs="Calibri"/>
          <w:noProof/>
          <w:color w:val="1F3864" w:themeColor="accent5" w:themeShade="80"/>
          <w:lang w:eastAsia="en-GB"/>
        </w:rPr>
        <mc:AlternateContent>
          <mc:Choice Requires="wps">
            <w:drawing>
              <wp:anchor distT="0" distB="0" distL="114300" distR="114300" simplePos="0" relativeHeight="251785216" behindDoc="0" locked="0" layoutInCell="1" allowOverlap="1" wp14:anchorId="11A086C3" wp14:editId="565E8FAD">
                <wp:simplePos x="0" y="0"/>
                <wp:positionH relativeFrom="margin">
                  <wp:posOffset>0</wp:posOffset>
                </wp:positionH>
                <wp:positionV relativeFrom="paragraph">
                  <wp:posOffset>19050</wp:posOffset>
                </wp:positionV>
                <wp:extent cx="5819775" cy="28575"/>
                <wp:effectExtent l="19050" t="19050" r="28575" b="28575"/>
                <wp:wrapNone/>
                <wp:docPr id="25" name="Straight Connector 25"/>
                <wp:cNvGraphicFramePr/>
                <a:graphic xmlns:a="http://schemas.openxmlformats.org/drawingml/2006/main">
                  <a:graphicData uri="http://schemas.microsoft.com/office/word/2010/wordprocessingShape">
                    <wps:wsp>
                      <wps:cNvCnPr/>
                      <wps:spPr>
                        <a:xfrm flipV="1">
                          <a:off x="0" y="0"/>
                          <a:ext cx="5819775" cy="28575"/>
                        </a:xfrm>
                        <a:prstGeom prst="line">
                          <a:avLst/>
                        </a:prstGeom>
                        <a:noFill/>
                        <a:ln w="38100" cap="flat" cmpd="sng" algn="ctr">
                          <a:solidFill>
                            <a:srgbClr val="92D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9ABDCD" id="Straight Connector 25" o:spid="_x0000_s1026" style="position:absolute;flip:y;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8.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" strokecolor="#92d050" strokeweight="3pt">
                <v:stroke joinstyle="miter"/>
                <w10:wrap anchorx="margin"/>
              </v:line>
            </w:pict>
          </mc:Fallback>
        </mc:AlternateContent>
      </w:r>
    </w:p>
    <w:p w14:paraId="7BE0BA28" w14:textId="1D643D4F" w:rsidR="0058166C" w:rsidRPr="00725220" w:rsidRDefault="0058166C" w:rsidP="0058166C">
      <w:pPr>
        <w:tabs>
          <w:tab w:val="left" w:pos="284"/>
        </w:tabs>
        <w:spacing w:line="360" w:lineRule="auto"/>
        <w:jc w:val="both"/>
        <w:rPr>
          <w:rFonts w:ascii="Calibri" w:hAnsi="Calibri" w:cs="Calibri"/>
          <w:color w:val="1F3864" w:themeColor="accent5" w:themeShade="80"/>
        </w:rPr>
      </w:pPr>
      <w:r w:rsidRPr="00725220">
        <w:rPr>
          <w:rFonts w:ascii="Calibri" w:hAnsi="Calibri" w:cs="Calibri"/>
          <w:color w:val="1F3864" w:themeColor="accent5" w:themeShade="80"/>
        </w:rPr>
        <w:t>Lincolnshire Co-op will use allocated funds to support the set up or development of social enterprises and community businesses through delivery partners or specialist support, based around the principles of people working co-operatively. This could include but not limited to:</w:t>
      </w:r>
    </w:p>
    <w:p w14:paraId="7752783B" w14:textId="77777777" w:rsidR="0058166C" w:rsidRPr="00725220" w:rsidRDefault="0058166C" w:rsidP="0058166C">
      <w:pPr>
        <w:pStyle w:val="ListParagraph"/>
        <w:numPr>
          <w:ilvl w:val="1"/>
          <w:numId w:val="43"/>
        </w:numPr>
        <w:spacing w:line="360" w:lineRule="auto"/>
        <w:rPr>
          <w:rFonts w:ascii="Calibri" w:hAnsi="Calibri" w:cs="Calibri"/>
          <w:color w:val="1F3864" w:themeColor="accent5" w:themeShade="80"/>
        </w:rPr>
      </w:pPr>
      <w:r w:rsidRPr="00725220">
        <w:rPr>
          <w:rFonts w:ascii="Calibri" w:hAnsi="Calibri" w:cs="Calibri"/>
          <w:color w:val="1F3864" w:themeColor="accent5" w:themeShade="80"/>
        </w:rPr>
        <w:t>Co-operative Industrial and Provident Society</w:t>
      </w:r>
    </w:p>
    <w:p w14:paraId="31DB5842" w14:textId="77777777" w:rsidR="0058166C" w:rsidRPr="00725220" w:rsidRDefault="0058166C" w:rsidP="0058166C">
      <w:pPr>
        <w:pStyle w:val="ListParagraph"/>
        <w:numPr>
          <w:ilvl w:val="1"/>
          <w:numId w:val="43"/>
        </w:numPr>
        <w:spacing w:line="360" w:lineRule="auto"/>
        <w:rPr>
          <w:rFonts w:ascii="Calibri" w:hAnsi="Calibri" w:cs="Calibri"/>
          <w:color w:val="1F3864" w:themeColor="accent5" w:themeShade="80"/>
        </w:rPr>
      </w:pPr>
      <w:r w:rsidRPr="00725220">
        <w:rPr>
          <w:rFonts w:ascii="Calibri" w:hAnsi="Calibri" w:cs="Calibri"/>
          <w:color w:val="1F3864" w:themeColor="accent5" w:themeShade="80"/>
        </w:rPr>
        <w:t>Community Benefits Society</w:t>
      </w:r>
    </w:p>
    <w:p w14:paraId="46D5BA50" w14:textId="77777777" w:rsidR="0058166C" w:rsidRPr="00725220" w:rsidRDefault="0058166C" w:rsidP="0058166C">
      <w:pPr>
        <w:pStyle w:val="ListParagraph"/>
        <w:numPr>
          <w:ilvl w:val="1"/>
          <w:numId w:val="43"/>
        </w:numPr>
        <w:spacing w:line="360" w:lineRule="auto"/>
        <w:rPr>
          <w:rFonts w:ascii="Calibri" w:hAnsi="Calibri" w:cs="Calibri"/>
          <w:color w:val="1F3864" w:themeColor="accent5" w:themeShade="80"/>
        </w:rPr>
      </w:pPr>
      <w:r w:rsidRPr="00725220">
        <w:rPr>
          <w:rFonts w:ascii="Calibri" w:hAnsi="Calibri" w:cs="Calibri"/>
          <w:color w:val="1F3864" w:themeColor="accent5" w:themeShade="80"/>
        </w:rPr>
        <w:t>Community Interest Company</w:t>
      </w:r>
    </w:p>
    <w:p w14:paraId="10595CD7" w14:textId="77777777" w:rsidR="0058166C" w:rsidRPr="00725220" w:rsidRDefault="0058166C" w:rsidP="0058166C">
      <w:pPr>
        <w:pStyle w:val="ListParagraph"/>
        <w:numPr>
          <w:ilvl w:val="1"/>
          <w:numId w:val="43"/>
        </w:numPr>
        <w:spacing w:line="360" w:lineRule="auto"/>
        <w:rPr>
          <w:rFonts w:ascii="Calibri" w:hAnsi="Calibri" w:cs="Calibri"/>
          <w:color w:val="1F3864" w:themeColor="accent5" w:themeShade="80"/>
        </w:rPr>
      </w:pPr>
      <w:r w:rsidRPr="00725220">
        <w:rPr>
          <w:rFonts w:ascii="Calibri" w:hAnsi="Calibri" w:cs="Calibri"/>
          <w:color w:val="1F3864" w:themeColor="accent5" w:themeShade="80"/>
        </w:rPr>
        <w:t>BCorp</w:t>
      </w:r>
    </w:p>
    <w:p w14:paraId="1ABE4D19" w14:textId="7869A499" w:rsidR="00707255" w:rsidRPr="00725220" w:rsidRDefault="0058166C" w:rsidP="0058166C">
      <w:pPr>
        <w:spacing w:line="360" w:lineRule="auto"/>
        <w:rPr>
          <w:rFonts w:ascii="Calibri" w:hAnsi="Calibri" w:cs="Calibri"/>
          <w:color w:val="1F3864" w:themeColor="accent5" w:themeShade="80"/>
        </w:rPr>
      </w:pPr>
      <w:r w:rsidRPr="00725220">
        <w:rPr>
          <w:rFonts w:ascii="Calibri" w:hAnsi="Calibri" w:cs="Calibri"/>
          <w:color w:val="1F3864" w:themeColor="accent5" w:themeShade="80"/>
        </w:rPr>
        <w:t xml:space="preserve">We will fund delivery partners to provide </w:t>
      </w:r>
      <w:r w:rsidRPr="00725220">
        <w:rPr>
          <w:rFonts w:ascii="Calibri" w:hAnsi="Calibri" w:cs="Calibri"/>
          <w:color w:val="1F3864" w:themeColor="accent5" w:themeShade="80"/>
          <w14:ligatures w14:val="standardContextual"/>
        </w:rPr>
        <w:t xml:space="preserve">specialist business advice and training to support organisations to set up and grow. Funds could also be used for professional services </w:t>
      </w:r>
      <w:r w:rsidR="00022304" w:rsidRPr="00725220">
        <w:rPr>
          <w:rFonts w:ascii="Calibri" w:hAnsi="Calibri" w:cs="Calibri"/>
          <w:color w:val="1F3864" w:themeColor="accent5" w:themeShade="80"/>
          <w14:ligatures w14:val="standardContextual"/>
        </w:rPr>
        <w:t>e.g.,</w:t>
      </w:r>
      <w:r w:rsidRPr="00725220">
        <w:rPr>
          <w:rFonts w:ascii="Calibri" w:hAnsi="Calibri" w:cs="Calibri"/>
          <w:color w:val="1F3864" w:themeColor="accent5" w:themeShade="80"/>
          <w14:ligatures w14:val="standardContextual"/>
        </w:rPr>
        <w:t xml:space="preserve"> accountancy, additionally raise the profile of community business models.  The maximum available to any individual group is £10,000. All requests for support should be sent to the Community team.</w:t>
      </w:r>
    </w:p>
    <w:p w14:paraId="36D56D64" w14:textId="77777777" w:rsidR="00707255" w:rsidRPr="00D834B7" w:rsidRDefault="00707255" w:rsidP="005858BE">
      <w:pPr>
        <w:spacing w:line="360" w:lineRule="auto"/>
        <w:rPr>
          <w:rFonts w:ascii="Calibri" w:hAnsi="Calibri" w:cs="Calibri"/>
          <w:color w:val="002060"/>
        </w:rPr>
      </w:pPr>
    </w:p>
    <w:p w14:paraId="0331E9A3" w14:textId="27FB00D3" w:rsidR="001978DE" w:rsidRPr="000C66E9" w:rsidRDefault="00E530B3" w:rsidP="001978DE">
      <w:pPr>
        <w:rPr>
          <w:rFonts w:ascii="Calibri" w:hAnsi="Calibri" w:cs="Calibri"/>
          <w:b/>
          <w:bCs/>
          <w:color w:val="1F3864" w:themeColor="accent5" w:themeShade="80"/>
          <w:sz w:val="28"/>
          <w:szCs w:val="28"/>
        </w:rPr>
      </w:pPr>
      <w:r w:rsidRPr="000C66E9">
        <w:rPr>
          <w:rFonts w:ascii="Calibri" w:hAnsi="Calibri" w:cs="Calibri"/>
          <w:b/>
          <w:bCs/>
          <w:color w:val="1F3864" w:themeColor="accent5" w:themeShade="80"/>
          <w:sz w:val="28"/>
          <w:szCs w:val="28"/>
        </w:rPr>
        <w:t>Contact details</w:t>
      </w:r>
    </w:p>
    <w:p w14:paraId="2CDCC29F" w14:textId="77777777" w:rsidR="00C61922" w:rsidRPr="00D834B7" w:rsidRDefault="001978DE" w:rsidP="00C61922">
      <w:pPr>
        <w:rPr>
          <w:rFonts w:ascii="Calibri" w:hAnsi="Calibri" w:cs="Calibri"/>
        </w:rPr>
      </w:pPr>
      <w:r w:rsidRPr="00D834B7">
        <w:rPr>
          <w:rFonts w:ascii="Calibri" w:hAnsi="Calibri" w:cs="Calibri"/>
          <w:noProof/>
          <w:lang w:eastAsia="en-GB"/>
        </w:rPr>
        <mc:AlternateContent>
          <mc:Choice Requires="wps">
            <w:drawing>
              <wp:anchor distT="0" distB="0" distL="114300" distR="114300" simplePos="0" relativeHeight="251751424" behindDoc="0" locked="0" layoutInCell="1" allowOverlap="1" wp14:anchorId="5ACCD4BC" wp14:editId="3DA50E01">
                <wp:simplePos x="0" y="0"/>
                <wp:positionH relativeFrom="margin">
                  <wp:posOffset>0</wp:posOffset>
                </wp:positionH>
                <wp:positionV relativeFrom="paragraph">
                  <wp:posOffset>18415</wp:posOffset>
                </wp:positionV>
                <wp:extent cx="5819775" cy="28575"/>
                <wp:effectExtent l="19050" t="19050" r="28575" b="28575"/>
                <wp:wrapNone/>
                <wp:docPr id="186" name="Straight Connector 186"/>
                <wp:cNvGraphicFramePr/>
                <a:graphic xmlns:a="http://schemas.openxmlformats.org/drawingml/2006/main">
                  <a:graphicData uri="http://schemas.microsoft.com/office/word/2010/wordprocessingShape">
                    <wps:wsp>
                      <wps:cNvCnPr/>
                      <wps:spPr>
                        <a:xfrm flipV="1">
                          <a:off x="0" y="0"/>
                          <a:ext cx="5819775" cy="28575"/>
                        </a:xfrm>
                        <a:prstGeom prst="line">
                          <a:avLst/>
                        </a:prstGeom>
                        <a:ln w="3810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09E6C" id="Straight Connector 186" o:spid="_x0000_s1026" style="position:absolute;flip:y;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58.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" strokecolor="#92d050" strokeweight="3pt">
                <v:stroke joinstyle="miter"/>
                <w10:wrap anchorx="margin"/>
              </v:line>
            </w:pict>
          </mc:Fallback>
        </mc:AlternateContent>
      </w:r>
    </w:p>
    <w:p w14:paraId="2C230E47" w14:textId="2EAD18E0" w:rsidR="00C61922" w:rsidRPr="00747AAF" w:rsidRDefault="00397236" w:rsidP="001978DE">
      <w:pPr>
        <w:spacing w:line="360" w:lineRule="auto"/>
        <w:rPr>
          <w:rFonts w:ascii="Calibri" w:hAnsi="Calibri" w:cs="Calibri"/>
          <w:b/>
          <w:bCs/>
          <w:color w:val="002060"/>
        </w:rPr>
      </w:pPr>
      <w:r w:rsidRPr="00747AAF">
        <w:rPr>
          <w:rFonts w:ascii="Calibri" w:hAnsi="Calibri" w:cs="Calibri"/>
          <w:b/>
          <w:bCs/>
          <w:color w:val="002060"/>
        </w:rPr>
        <w:t>Community t</w:t>
      </w:r>
      <w:r w:rsidR="001978DE" w:rsidRPr="00747AAF">
        <w:rPr>
          <w:rFonts w:ascii="Calibri" w:hAnsi="Calibri" w:cs="Calibri"/>
          <w:b/>
          <w:bCs/>
          <w:color w:val="002060"/>
        </w:rPr>
        <w:t>ea</w:t>
      </w:r>
      <w:r w:rsidR="00707255">
        <w:rPr>
          <w:rFonts w:ascii="Calibri" w:hAnsi="Calibri" w:cs="Calibri"/>
          <w:b/>
          <w:bCs/>
          <w:color w:val="002060"/>
        </w:rPr>
        <w:t>m</w:t>
      </w:r>
    </w:p>
    <w:p w14:paraId="6A0C000A" w14:textId="65172937" w:rsidR="001978DE" w:rsidRPr="00D834B7" w:rsidRDefault="001978DE" w:rsidP="001978DE">
      <w:pPr>
        <w:spacing w:line="360" w:lineRule="auto"/>
        <w:rPr>
          <w:rFonts w:ascii="Calibri" w:hAnsi="Calibri" w:cs="Calibri"/>
          <w:color w:val="0000FF"/>
          <w:u w:val="single"/>
        </w:rPr>
      </w:pPr>
      <w:r w:rsidRPr="00D834B7">
        <w:rPr>
          <w:rFonts w:ascii="Calibri" w:hAnsi="Calibri" w:cs="Calibri"/>
          <w:color w:val="002060"/>
        </w:rPr>
        <w:t>T: 01522 544 632</w:t>
      </w:r>
      <w:r w:rsidR="00707255">
        <w:rPr>
          <w:rFonts w:ascii="Calibri" w:hAnsi="Calibri" w:cs="Calibri"/>
          <w:color w:val="002060"/>
        </w:rPr>
        <w:t xml:space="preserve">                                              E</w:t>
      </w:r>
      <w:r w:rsidRPr="00D834B7">
        <w:rPr>
          <w:rFonts w:ascii="Calibri" w:hAnsi="Calibri" w:cs="Calibri"/>
          <w:color w:val="002060"/>
        </w:rPr>
        <w:t xml:space="preserve">: </w:t>
      </w:r>
      <w:hyperlink r:id="rId14" w:history="1">
        <w:r w:rsidRPr="00707255">
          <w:rPr>
            <w:rStyle w:val="Hyperlink"/>
            <w:rFonts w:ascii="Calibri" w:hAnsi="Calibri" w:cs="Calibri"/>
            <w:color w:val="002060"/>
          </w:rPr>
          <w:t>community@lincolnshire.coop</w:t>
        </w:r>
      </w:hyperlink>
      <w:r w:rsidRPr="00707255">
        <w:rPr>
          <w:rFonts w:ascii="Calibri" w:hAnsi="Calibri" w:cs="Calibri"/>
          <w:color w:val="002060"/>
        </w:rPr>
        <w:t xml:space="preserve"> </w:t>
      </w:r>
      <w:r w:rsidR="002A06C3" w:rsidRPr="00D834B7">
        <w:rPr>
          <w:rFonts w:ascii="Calibri" w:hAnsi="Calibri" w:cs="Calibri"/>
        </w:rPr>
        <w:tab/>
        <w:t xml:space="preserve"> </w:t>
      </w:r>
    </w:p>
    <w:sectPr w:rsidR="001978DE" w:rsidRPr="00D834B7" w:rsidSect="00F579A9">
      <w:headerReference w:type="default" r:id="rId15"/>
      <w:footerReference w:type="default" r:id="rId16"/>
      <w:footerReference w:type="first" r:id="rId17"/>
      <w:pgSz w:w="11906" w:h="16838"/>
      <w:pgMar w:top="720" w:right="720" w:bottom="720" w:left="720" w:header="17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50EFC" w14:textId="77777777" w:rsidR="00D8409E" w:rsidRDefault="00D8409E" w:rsidP="009B23B5">
      <w:pPr>
        <w:spacing w:after="0" w:line="240" w:lineRule="auto"/>
      </w:pPr>
      <w:r>
        <w:separator/>
      </w:r>
    </w:p>
  </w:endnote>
  <w:endnote w:type="continuationSeparator" w:id="0">
    <w:p w14:paraId="3651DF44" w14:textId="77777777" w:rsidR="00D8409E" w:rsidRDefault="00D8409E" w:rsidP="009B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xa Book">
    <w:panose1 w:val="02000000000000000000"/>
    <w:charset w:val="00"/>
    <w:family w:val="modern"/>
    <w:notTrueType/>
    <w:pitch w:val="variable"/>
    <w:sig w:usb0="A00000AF" w:usb1="4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307833"/>
      <w:docPartObj>
        <w:docPartGallery w:val="Page Numbers (Bottom of Page)"/>
        <w:docPartUnique/>
      </w:docPartObj>
    </w:sdtPr>
    <w:sdtEndPr>
      <w:rPr>
        <w:noProof/>
      </w:rPr>
    </w:sdtEndPr>
    <w:sdtContent>
      <w:p w14:paraId="29044724" w14:textId="7839372A" w:rsidR="00F579A9" w:rsidRDefault="00F579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E035C6" w14:textId="3D50FB9E" w:rsidR="002F5DE0" w:rsidRDefault="00F579A9">
    <w:pPr>
      <w:pStyle w:val="Footer"/>
    </w:pPr>
    <w:r w:rsidRPr="00F579A9">
      <w:rPr>
        <w:sz w:val="20"/>
        <w:szCs w:val="20"/>
      </w:rPr>
      <w:t xml:space="preserve">Community Support Policy </w:t>
    </w:r>
    <w:r w:rsidR="006414AA">
      <w:rPr>
        <w:sz w:val="20"/>
        <w:szCs w:val="20"/>
      </w:rPr>
      <w:t>December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795724"/>
      <w:docPartObj>
        <w:docPartGallery w:val="Page Numbers (Bottom of Page)"/>
        <w:docPartUnique/>
      </w:docPartObj>
    </w:sdtPr>
    <w:sdtEndPr/>
    <w:sdtContent>
      <w:sdt>
        <w:sdtPr>
          <w:id w:val="-1769616900"/>
          <w:docPartObj>
            <w:docPartGallery w:val="Page Numbers (Top of Page)"/>
            <w:docPartUnique/>
          </w:docPartObj>
        </w:sdtPr>
        <w:sdtEndPr/>
        <w:sdtContent>
          <w:p w14:paraId="4BF7F65D" w14:textId="6EB38355" w:rsidR="00747AAF" w:rsidRDefault="00022304">
            <w:pPr>
              <w:pStyle w:val="Footer"/>
              <w:jc w:val="right"/>
            </w:pPr>
          </w:p>
        </w:sdtContent>
      </w:sdt>
    </w:sdtContent>
  </w:sdt>
  <w:p w14:paraId="34D4B6B6" w14:textId="77777777" w:rsidR="00F579A9" w:rsidRDefault="00F57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19968" w14:textId="77777777" w:rsidR="00D8409E" w:rsidRDefault="00D8409E" w:rsidP="009B23B5">
      <w:pPr>
        <w:spacing w:after="0" w:line="240" w:lineRule="auto"/>
      </w:pPr>
      <w:r>
        <w:separator/>
      </w:r>
    </w:p>
  </w:footnote>
  <w:footnote w:type="continuationSeparator" w:id="0">
    <w:p w14:paraId="236F153E" w14:textId="77777777" w:rsidR="00D8409E" w:rsidRDefault="00D8409E" w:rsidP="009B2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8C93" w14:textId="518781EE" w:rsidR="00E36986" w:rsidRPr="00E36986" w:rsidRDefault="00E36986">
    <w:pPr>
      <w:pStyle w:val="Header"/>
      <w:jc w:val="right"/>
      <w:rPr>
        <w:rFonts w:ascii="Nexa Book" w:hAnsi="Nexa Book"/>
        <w:color w:val="002060"/>
        <w:sz w:val="16"/>
        <w:szCs w:val="16"/>
      </w:rPr>
    </w:pPr>
  </w:p>
  <w:p w14:paraId="56A0C748" w14:textId="77777777" w:rsidR="00E36986" w:rsidRPr="00E36986" w:rsidRDefault="00E36986">
    <w:pPr>
      <w:pStyle w:val="Header"/>
      <w:rPr>
        <w:rFonts w:ascii="Nexa Book" w:hAnsi="Nexa Book"/>
        <w:color w:val="00206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E76"/>
    <w:multiLevelType w:val="hybridMultilevel"/>
    <w:tmpl w:val="B808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76733"/>
    <w:multiLevelType w:val="multilevel"/>
    <w:tmpl w:val="A54621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D0BC4"/>
    <w:multiLevelType w:val="multilevel"/>
    <w:tmpl w:val="32844E22"/>
    <w:lvl w:ilvl="0">
      <w:start w:val="1"/>
      <w:numFmt w:val="decimal"/>
      <w:lvlText w:val="%1"/>
      <w:lvlJc w:val="left"/>
      <w:pPr>
        <w:ind w:left="1800" w:hanging="1440"/>
      </w:pPr>
      <w:rPr>
        <w:rFonts w:hint="default"/>
        <w:color w:val="0070C0"/>
        <w:sz w:val="144"/>
        <w14:textFill>
          <w14:solidFill>
            <w14:srgbClr w14:val="0070C0">
              <w14:alpha w14:val="46000"/>
            </w14:srgbClr>
          </w14:solidFill>
        </w14:textFill>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4E11E5"/>
    <w:multiLevelType w:val="hybridMultilevel"/>
    <w:tmpl w:val="3E500B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94132"/>
    <w:multiLevelType w:val="hybridMultilevel"/>
    <w:tmpl w:val="8E02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41CE2"/>
    <w:multiLevelType w:val="hybridMultilevel"/>
    <w:tmpl w:val="986CE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20B70"/>
    <w:multiLevelType w:val="multilevel"/>
    <w:tmpl w:val="EB747F82"/>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656703"/>
    <w:multiLevelType w:val="multilevel"/>
    <w:tmpl w:val="3E06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491B17"/>
    <w:multiLevelType w:val="multilevel"/>
    <w:tmpl w:val="32844E22"/>
    <w:lvl w:ilvl="0">
      <w:start w:val="1"/>
      <w:numFmt w:val="decimal"/>
      <w:lvlText w:val="%1"/>
      <w:lvlJc w:val="left"/>
      <w:pPr>
        <w:ind w:left="1800" w:hanging="1440"/>
      </w:pPr>
      <w:rPr>
        <w:rFonts w:hint="default"/>
        <w:color w:val="0070C0"/>
        <w:sz w:val="144"/>
        <w14:textFill>
          <w14:solidFill>
            <w14:srgbClr w14:val="0070C0">
              <w14:alpha w14:val="46000"/>
            </w14:srgbClr>
          </w14:solidFill>
        </w14:textFill>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AC1E08"/>
    <w:multiLevelType w:val="multilevel"/>
    <w:tmpl w:val="A948A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EA72DF"/>
    <w:multiLevelType w:val="hybridMultilevel"/>
    <w:tmpl w:val="5630E5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77C20C3"/>
    <w:multiLevelType w:val="multilevel"/>
    <w:tmpl w:val="22D80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2D319D"/>
    <w:multiLevelType w:val="hybridMultilevel"/>
    <w:tmpl w:val="3DD231B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BB1BB5"/>
    <w:multiLevelType w:val="hybridMultilevel"/>
    <w:tmpl w:val="57C8EA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06447AB"/>
    <w:multiLevelType w:val="hybridMultilevel"/>
    <w:tmpl w:val="63B2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7D5FA2"/>
    <w:multiLevelType w:val="multilevel"/>
    <w:tmpl w:val="098EDA68"/>
    <w:lvl w:ilvl="0">
      <w:start w:val="1"/>
      <w:numFmt w:val="decimal"/>
      <w:lvlText w:val="%1."/>
      <w:lvlJc w:val="left"/>
      <w:pPr>
        <w:tabs>
          <w:tab w:val="num" w:pos="502"/>
        </w:tabs>
        <w:ind w:left="502"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C75CD8"/>
    <w:multiLevelType w:val="hybridMultilevel"/>
    <w:tmpl w:val="2D16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356229"/>
    <w:multiLevelType w:val="hybridMultilevel"/>
    <w:tmpl w:val="0EF6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EE38CB"/>
    <w:multiLevelType w:val="hybridMultilevel"/>
    <w:tmpl w:val="EA844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BD01367"/>
    <w:multiLevelType w:val="multilevel"/>
    <w:tmpl w:val="010A37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2E74B5"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1F04B3"/>
    <w:multiLevelType w:val="hybridMultilevel"/>
    <w:tmpl w:val="D2E40FD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33626BA2"/>
    <w:multiLevelType w:val="multilevel"/>
    <w:tmpl w:val="C4A47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F43159"/>
    <w:multiLevelType w:val="hybridMultilevel"/>
    <w:tmpl w:val="959061C6"/>
    <w:lvl w:ilvl="0" w:tplc="9FD8CE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B27783"/>
    <w:multiLevelType w:val="hybridMultilevel"/>
    <w:tmpl w:val="7018B4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35B0001"/>
    <w:multiLevelType w:val="multilevel"/>
    <w:tmpl w:val="867223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732041"/>
    <w:multiLevelType w:val="multilevel"/>
    <w:tmpl w:val="3124A03A"/>
    <w:lvl w:ilvl="0">
      <w:start w:val="2"/>
      <w:numFmt w:val="decimal"/>
      <w:lvlText w:val="%1"/>
      <w:lvlJc w:val="left"/>
      <w:pPr>
        <w:ind w:left="360" w:hanging="360"/>
      </w:pPr>
      <w:rPr>
        <w:rFonts w:hint="default"/>
        <w:sz w:val="24"/>
      </w:rPr>
    </w:lvl>
    <w:lvl w:ilvl="1">
      <w:start w:val="3"/>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160" w:hanging="2160"/>
      </w:pPr>
      <w:rPr>
        <w:rFonts w:hint="default"/>
        <w:sz w:val="24"/>
      </w:rPr>
    </w:lvl>
  </w:abstractNum>
  <w:abstractNum w:abstractNumId="26" w15:restartNumberingAfterBreak="0">
    <w:nsid w:val="53A233E7"/>
    <w:multiLevelType w:val="hybridMultilevel"/>
    <w:tmpl w:val="A364B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4E5F40"/>
    <w:multiLevelType w:val="multilevel"/>
    <w:tmpl w:val="E5D8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8B5C05"/>
    <w:multiLevelType w:val="hybridMultilevel"/>
    <w:tmpl w:val="6A7CA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5A7DBF"/>
    <w:multiLevelType w:val="hybridMultilevel"/>
    <w:tmpl w:val="A830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96C94"/>
    <w:multiLevelType w:val="hybridMultilevel"/>
    <w:tmpl w:val="81CAC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7E1A31"/>
    <w:multiLevelType w:val="multilevel"/>
    <w:tmpl w:val="EAFA29E2"/>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B50C2A"/>
    <w:multiLevelType w:val="hybridMultilevel"/>
    <w:tmpl w:val="E2E03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D003F5"/>
    <w:multiLevelType w:val="multilevel"/>
    <w:tmpl w:val="14BA97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2C6F7A"/>
    <w:multiLevelType w:val="hybridMultilevel"/>
    <w:tmpl w:val="CBD2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025267"/>
    <w:multiLevelType w:val="multilevel"/>
    <w:tmpl w:val="F54E5142"/>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1A5F16"/>
    <w:multiLevelType w:val="hybridMultilevel"/>
    <w:tmpl w:val="9CB2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A26EF"/>
    <w:multiLevelType w:val="hybridMultilevel"/>
    <w:tmpl w:val="8CBC8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5724FC"/>
    <w:multiLevelType w:val="hybridMultilevel"/>
    <w:tmpl w:val="959061C6"/>
    <w:lvl w:ilvl="0" w:tplc="9FD8CE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614F6F"/>
    <w:multiLevelType w:val="multilevel"/>
    <w:tmpl w:val="28CC91BC"/>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3024ED"/>
    <w:multiLevelType w:val="multilevel"/>
    <w:tmpl w:val="BD747C8A"/>
    <w:lvl w:ilvl="0">
      <w:start w:val="2"/>
      <w:numFmt w:val="decimal"/>
      <w:lvlText w:val="%1"/>
      <w:lvlJc w:val="left"/>
      <w:pPr>
        <w:ind w:left="360" w:hanging="360"/>
      </w:pPr>
      <w:rPr>
        <w:rFonts w:hint="default"/>
        <w:sz w:val="144"/>
      </w:rPr>
    </w:lvl>
    <w:lvl w:ilvl="1">
      <w:start w:val="3"/>
      <w:numFmt w:val="decimal"/>
      <w:lvlText w:val="%1.%2"/>
      <w:lvlJc w:val="left"/>
      <w:pPr>
        <w:ind w:left="502" w:hanging="360"/>
      </w:pPr>
      <w:rPr>
        <w:rFonts w:hint="default"/>
        <w:color w:val="0070C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576E6A"/>
    <w:multiLevelType w:val="multilevel"/>
    <w:tmpl w:val="4104B596"/>
    <w:lvl w:ilvl="0">
      <w:start w:val="1"/>
      <w:numFmt w:val="decimal"/>
      <w:lvlText w:val="%1"/>
      <w:lvlJc w:val="left"/>
      <w:pPr>
        <w:ind w:left="435" w:hanging="435"/>
      </w:pPr>
      <w:rPr>
        <w:rFonts w:hint="default"/>
        <w:color w:val="0070C0"/>
      </w:rPr>
    </w:lvl>
    <w:lvl w:ilvl="1">
      <w:start w:val="1"/>
      <w:numFmt w:val="decimal"/>
      <w:lvlText w:val="%1.%2"/>
      <w:lvlJc w:val="left"/>
      <w:pPr>
        <w:ind w:left="435" w:hanging="435"/>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080" w:hanging="108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440" w:hanging="1440"/>
      </w:pPr>
      <w:rPr>
        <w:rFonts w:hint="default"/>
        <w:color w:val="0070C0"/>
      </w:rPr>
    </w:lvl>
    <w:lvl w:ilvl="8">
      <w:start w:val="1"/>
      <w:numFmt w:val="decimal"/>
      <w:lvlText w:val="%1.%2.%3.%4.%5.%6.%7.%8.%9"/>
      <w:lvlJc w:val="left"/>
      <w:pPr>
        <w:ind w:left="1800" w:hanging="1800"/>
      </w:pPr>
      <w:rPr>
        <w:rFonts w:hint="default"/>
        <w:color w:val="0070C0"/>
      </w:rPr>
    </w:lvl>
  </w:abstractNum>
  <w:abstractNum w:abstractNumId="42" w15:restartNumberingAfterBreak="0">
    <w:nsid w:val="79964D9D"/>
    <w:multiLevelType w:val="hybridMultilevel"/>
    <w:tmpl w:val="98462A2E"/>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43" w15:restartNumberingAfterBreak="0">
    <w:nsid w:val="79F211E8"/>
    <w:multiLevelType w:val="hybridMultilevel"/>
    <w:tmpl w:val="2FE60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3"/>
  </w:num>
  <w:num w:numId="4">
    <w:abstractNumId w:val="15"/>
  </w:num>
  <w:num w:numId="5">
    <w:abstractNumId w:val="21"/>
  </w:num>
  <w:num w:numId="6">
    <w:abstractNumId w:val="24"/>
  </w:num>
  <w:num w:numId="7">
    <w:abstractNumId w:val="11"/>
  </w:num>
  <w:num w:numId="8">
    <w:abstractNumId w:val="30"/>
  </w:num>
  <w:num w:numId="9">
    <w:abstractNumId w:val="2"/>
  </w:num>
  <w:num w:numId="10">
    <w:abstractNumId w:val="23"/>
  </w:num>
  <w:num w:numId="11">
    <w:abstractNumId w:val="41"/>
  </w:num>
  <w:num w:numId="12">
    <w:abstractNumId w:val="40"/>
  </w:num>
  <w:num w:numId="13">
    <w:abstractNumId w:val="31"/>
  </w:num>
  <w:num w:numId="14">
    <w:abstractNumId w:val="8"/>
  </w:num>
  <w:num w:numId="15">
    <w:abstractNumId w:val="20"/>
  </w:num>
  <w:num w:numId="16">
    <w:abstractNumId w:val="10"/>
  </w:num>
  <w:num w:numId="17">
    <w:abstractNumId w:val="19"/>
  </w:num>
  <w:num w:numId="18">
    <w:abstractNumId w:val="34"/>
  </w:num>
  <w:num w:numId="19">
    <w:abstractNumId w:val="42"/>
  </w:num>
  <w:num w:numId="20">
    <w:abstractNumId w:val="18"/>
  </w:num>
  <w:num w:numId="21">
    <w:abstractNumId w:val="35"/>
  </w:num>
  <w:num w:numId="22">
    <w:abstractNumId w:val="6"/>
  </w:num>
  <w:num w:numId="23">
    <w:abstractNumId w:val="25"/>
  </w:num>
  <w:num w:numId="24">
    <w:abstractNumId w:val="13"/>
  </w:num>
  <w:num w:numId="25">
    <w:abstractNumId w:val="29"/>
  </w:num>
  <w:num w:numId="26">
    <w:abstractNumId w:val="39"/>
  </w:num>
  <w:num w:numId="27">
    <w:abstractNumId w:val="26"/>
  </w:num>
  <w:num w:numId="28">
    <w:abstractNumId w:val="4"/>
  </w:num>
  <w:num w:numId="29">
    <w:abstractNumId w:val="32"/>
  </w:num>
  <w:num w:numId="30">
    <w:abstractNumId w:val="7"/>
  </w:num>
  <w:num w:numId="31">
    <w:abstractNumId w:val="37"/>
  </w:num>
  <w:num w:numId="32">
    <w:abstractNumId w:val="27"/>
  </w:num>
  <w:num w:numId="33">
    <w:abstractNumId w:val="43"/>
  </w:num>
  <w:num w:numId="34">
    <w:abstractNumId w:val="3"/>
  </w:num>
  <w:num w:numId="35">
    <w:abstractNumId w:val="16"/>
  </w:num>
  <w:num w:numId="36">
    <w:abstractNumId w:val="5"/>
  </w:num>
  <w:num w:numId="37">
    <w:abstractNumId w:val="17"/>
  </w:num>
  <w:num w:numId="38">
    <w:abstractNumId w:val="0"/>
  </w:num>
  <w:num w:numId="39">
    <w:abstractNumId w:val="22"/>
  </w:num>
  <w:num w:numId="40">
    <w:abstractNumId w:val="28"/>
  </w:num>
  <w:num w:numId="41">
    <w:abstractNumId w:val="38"/>
  </w:num>
  <w:num w:numId="42">
    <w:abstractNumId w:val="36"/>
  </w:num>
  <w:num w:numId="43">
    <w:abstractNumId w:val="12"/>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7E"/>
    <w:rsid w:val="00022304"/>
    <w:rsid w:val="00031708"/>
    <w:rsid w:val="00057228"/>
    <w:rsid w:val="00065A81"/>
    <w:rsid w:val="0007258C"/>
    <w:rsid w:val="00084267"/>
    <w:rsid w:val="00096303"/>
    <w:rsid w:val="000A7204"/>
    <w:rsid w:val="000C66E9"/>
    <w:rsid w:val="000C6CF0"/>
    <w:rsid w:val="000D3FAE"/>
    <w:rsid w:val="000D7FF4"/>
    <w:rsid w:val="000E0C35"/>
    <w:rsid w:val="00106B91"/>
    <w:rsid w:val="00107B4A"/>
    <w:rsid w:val="001239BD"/>
    <w:rsid w:val="00127A95"/>
    <w:rsid w:val="001543A9"/>
    <w:rsid w:val="001978DE"/>
    <w:rsid w:val="001A2CC0"/>
    <w:rsid w:val="001A3CC4"/>
    <w:rsid w:val="001A5837"/>
    <w:rsid w:val="001C54DE"/>
    <w:rsid w:val="001E5117"/>
    <w:rsid w:val="00200373"/>
    <w:rsid w:val="002033A3"/>
    <w:rsid w:val="002177BB"/>
    <w:rsid w:val="00223706"/>
    <w:rsid w:val="0022578A"/>
    <w:rsid w:val="0024002C"/>
    <w:rsid w:val="00247B94"/>
    <w:rsid w:val="00250E65"/>
    <w:rsid w:val="00284AD6"/>
    <w:rsid w:val="002A06C3"/>
    <w:rsid w:val="002B2830"/>
    <w:rsid w:val="002B5275"/>
    <w:rsid w:val="002D3199"/>
    <w:rsid w:val="002D3354"/>
    <w:rsid w:val="002D5DD4"/>
    <w:rsid w:val="002D7C85"/>
    <w:rsid w:val="002E127B"/>
    <w:rsid w:val="002E453F"/>
    <w:rsid w:val="002F5DE0"/>
    <w:rsid w:val="0030558A"/>
    <w:rsid w:val="0030652E"/>
    <w:rsid w:val="003150F5"/>
    <w:rsid w:val="00321477"/>
    <w:rsid w:val="00342425"/>
    <w:rsid w:val="00346168"/>
    <w:rsid w:val="00350432"/>
    <w:rsid w:val="00355A4D"/>
    <w:rsid w:val="003567C3"/>
    <w:rsid w:val="00362E65"/>
    <w:rsid w:val="00383ABA"/>
    <w:rsid w:val="00391A39"/>
    <w:rsid w:val="003949AF"/>
    <w:rsid w:val="00397236"/>
    <w:rsid w:val="003B7C11"/>
    <w:rsid w:val="003C1E36"/>
    <w:rsid w:val="003E5B00"/>
    <w:rsid w:val="003E6C14"/>
    <w:rsid w:val="003F19E9"/>
    <w:rsid w:val="00414229"/>
    <w:rsid w:val="00415E35"/>
    <w:rsid w:val="004330EA"/>
    <w:rsid w:val="00445CD6"/>
    <w:rsid w:val="00457D04"/>
    <w:rsid w:val="004664FB"/>
    <w:rsid w:val="004778D4"/>
    <w:rsid w:val="004901A8"/>
    <w:rsid w:val="004B40BA"/>
    <w:rsid w:val="004B5F3C"/>
    <w:rsid w:val="004D33AD"/>
    <w:rsid w:val="005075C6"/>
    <w:rsid w:val="00507D86"/>
    <w:rsid w:val="00535604"/>
    <w:rsid w:val="0058166C"/>
    <w:rsid w:val="00582D7E"/>
    <w:rsid w:val="005858BE"/>
    <w:rsid w:val="0059375A"/>
    <w:rsid w:val="005A2F11"/>
    <w:rsid w:val="005B0742"/>
    <w:rsid w:val="0060283C"/>
    <w:rsid w:val="006031DA"/>
    <w:rsid w:val="006125F7"/>
    <w:rsid w:val="00616EB5"/>
    <w:rsid w:val="006269CA"/>
    <w:rsid w:val="006414AA"/>
    <w:rsid w:val="006449F4"/>
    <w:rsid w:val="0064604E"/>
    <w:rsid w:val="00650F37"/>
    <w:rsid w:val="00651017"/>
    <w:rsid w:val="006540E8"/>
    <w:rsid w:val="00665AAC"/>
    <w:rsid w:val="00681921"/>
    <w:rsid w:val="006A0046"/>
    <w:rsid w:val="006C7DA5"/>
    <w:rsid w:val="006F02AC"/>
    <w:rsid w:val="00707255"/>
    <w:rsid w:val="00717089"/>
    <w:rsid w:val="00725220"/>
    <w:rsid w:val="00747AAF"/>
    <w:rsid w:val="007560C8"/>
    <w:rsid w:val="00771B60"/>
    <w:rsid w:val="00774578"/>
    <w:rsid w:val="007A16A3"/>
    <w:rsid w:val="007A6FB0"/>
    <w:rsid w:val="007B3531"/>
    <w:rsid w:val="007C055A"/>
    <w:rsid w:val="007D3299"/>
    <w:rsid w:val="007D7356"/>
    <w:rsid w:val="007E0631"/>
    <w:rsid w:val="007E293D"/>
    <w:rsid w:val="007F375C"/>
    <w:rsid w:val="00804418"/>
    <w:rsid w:val="00806695"/>
    <w:rsid w:val="008416C9"/>
    <w:rsid w:val="0084685C"/>
    <w:rsid w:val="00847E34"/>
    <w:rsid w:val="008554CD"/>
    <w:rsid w:val="00856C6F"/>
    <w:rsid w:val="00865D9B"/>
    <w:rsid w:val="00897C8A"/>
    <w:rsid w:val="008E3C5B"/>
    <w:rsid w:val="00903F52"/>
    <w:rsid w:val="0091281F"/>
    <w:rsid w:val="009370F4"/>
    <w:rsid w:val="0095509C"/>
    <w:rsid w:val="0096599A"/>
    <w:rsid w:val="00970416"/>
    <w:rsid w:val="009752DC"/>
    <w:rsid w:val="00984B84"/>
    <w:rsid w:val="009930D7"/>
    <w:rsid w:val="009A3D7F"/>
    <w:rsid w:val="009A4EDE"/>
    <w:rsid w:val="009B23B5"/>
    <w:rsid w:val="009C64FF"/>
    <w:rsid w:val="009D20C9"/>
    <w:rsid w:val="009D2FA1"/>
    <w:rsid w:val="009D3206"/>
    <w:rsid w:val="009E42EB"/>
    <w:rsid w:val="009E6689"/>
    <w:rsid w:val="00A22429"/>
    <w:rsid w:val="00A3592B"/>
    <w:rsid w:val="00A63DB4"/>
    <w:rsid w:val="00A66F15"/>
    <w:rsid w:val="00A70D72"/>
    <w:rsid w:val="00A85317"/>
    <w:rsid w:val="00A923EB"/>
    <w:rsid w:val="00A9254D"/>
    <w:rsid w:val="00AB0B71"/>
    <w:rsid w:val="00AC4109"/>
    <w:rsid w:val="00AF5911"/>
    <w:rsid w:val="00B01427"/>
    <w:rsid w:val="00B025ED"/>
    <w:rsid w:val="00B06D71"/>
    <w:rsid w:val="00B2035C"/>
    <w:rsid w:val="00B3749E"/>
    <w:rsid w:val="00B41E34"/>
    <w:rsid w:val="00B450D3"/>
    <w:rsid w:val="00B476A6"/>
    <w:rsid w:val="00B66FC9"/>
    <w:rsid w:val="00B7513B"/>
    <w:rsid w:val="00B756F5"/>
    <w:rsid w:val="00B83A7E"/>
    <w:rsid w:val="00BC2F38"/>
    <w:rsid w:val="00BD1E62"/>
    <w:rsid w:val="00BF6705"/>
    <w:rsid w:val="00C02A57"/>
    <w:rsid w:val="00C124D8"/>
    <w:rsid w:val="00C204A5"/>
    <w:rsid w:val="00C3012B"/>
    <w:rsid w:val="00C32B88"/>
    <w:rsid w:val="00C40CD3"/>
    <w:rsid w:val="00C410B3"/>
    <w:rsid w:val="00C42A66"/>
    <w:rsid w:val="00C453B3"/>
    <w:rsid w:val="00C4713C"/>
    <w:rsid w:val="00C52DCC"/>
    <w:rsid w:val="00C61922"/>
    <w:rsid w:val="00C72BFB"/>
    <w:rsid w:val="00CB1347"/>
    <w:rsid w:val="00CC6884"/>
    <w:rsid w:val="00CD3D11"/>
    <w:rsid w:val="00CE3EA6"/>
    <w:rsid w:val="00D037F7"/>
    <w:rsid w:val="00D0454F"/>
    <w:rsid w:val="00D53BFB"/>
    <w:rsid w:val="00D56A27"/>
    <w:rsid w:val="00D77820"/>
    <w:rsid w:val="00D834B7"/>
    <w:rsid w:val="00D8409E"/>
    <w:rsid w:val="00D95FF7"/>
    <w:rsid w:val="00DA2902"/>
    <w:rsid w:val="00DB0D6B"/>
    <w:rsid w:val="00DC4FCD"/>
    <w:rsid w:val="00DE69E8"/>
    <w:rsid w:val="00DE79E1"/>
    <w:rsid w:val="00E162CC"/>
    <w:rsid w:val="00E2085B"/>
    <w:rsid w:val="00E2757D"/>
    <w:rsid w:val="00E357BC"/>
    <w:rsid w:val="00E36986"/>
    <w:rsid w:val="00E530B3"/>
    <w:rsid w:val="00E7023C"/>
    <w:rsid w:val="00E77A5A"/>
    <w:rsid w:val="00E82D98"/>
    <w:rsid w:val="00EA1720"/>
    <w:rsid w:val="00EB343F"/>
    <w:rsid w:val="00EC5C2C"/>
    <w:rsid w:val="00ED66A3"/>
    <w:rsid w:val="00EF5ED6"/>
    <w:rsid w:val="00EF656C"/>
    <w:rsid w:val="00F065E6"/>
    <w:rsid w:val="00F20DC7"/>
    <w:rsid w:val="00F24B5D"/>
    <w:rsid w:val="00F25BF7"/>
    <w:rsid w:val="00F36AEB"/>
    <w:rsid w:val="00F579A9"/>
    <w:rsid w:val="00F805A0"/>
    <w:rsid w:val="00F8559E"/>
    <w:rsid w:val="00F92ACF"/>
    <w:rsid w:val="00F9411A"/>
    <w:rsid w:val="00FA0814"/>
    <w:rsid w:val="00FA291F"/>
    <w:rsid w:val="00FA4C99"/>
    <w:rsid w:val="00FD5D8E"/>
    <w:rsid w:val="00FD6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33750D4"/>
  <w15:chartTrackingRefBased/>
  <w15:docId w15:val="{15C94212-5B10-40D0-87F6-5B93CD9D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83A7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3A7E"/>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B83A7E"/>
    <w:rPr>
      <w:color w:val="0000FF"/>
      <w:u w:val="single"/>
    </w:rPr>
  </w:style>
  <w:style w:type="paragraph" w:styleId="NormalWeb">
    <w:name w:val="Normal (Web)"/>
    <w:basedOn w:val="Normal"/>
    <w:uiPriority w:val="99"/>
    <w:unhideWhenUsed/>
    <w:rsid w:val="00B83A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83A7E"/>
    <w:rPr>
      <w:b/>
      <w:bCs/>
    </w:rPr>
  </w:style>
  <w:style w:type="character" w:styleId="HTMLAcronym">
    <w:name w:val="HTML Acronym"/>
    <w:basedOn w:val="DefaultParagraphFont"/>
    <w:uiPriority w:val="99"/>
    <w:semiHidden/>
    <w:unhideWhenUsed/>
    <w:rsid w:val="00B83A7E"/>
  </w:style>
  <w:style w:type="paragraph" w:styleId="ListParagraph">
    <w:name w:val="List Paragraph"/>
    <w:basedOn w:val="Normal"/>
    <w:uiPriority w:val="34"/>
    <w:qFormat/>
    <w:rsid w:val="008554CD"/>
    <w:pPr>
      <w:ind w:left="720"/>
      <w:contextualSpacing/>
    </w:pPr>
  </w:style>
  <w:style w:type="table" w:styleId="TableGrid">
    <w:name w:val="Table Grid"/>
    <w:basedOn w:val="TableNormal"/>
    <w:uiPriority w:val="39"/>
    <w:rsid w:val="00D95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2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3B5"/>
  </w:style>
  <w:style w:type="paragraph" w:styleId="Footer">
    <w:name w:val="footer"/>
    <w:basedOn w:val="Normal"/>
    <w:link w:val="FooterChar"/>
    <w:uiPriority w:val="99"/>
    <w:unhideWhenUsed/>
    <w:rsid w:val="009B2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3B5"/>
  </w:style>
  <w:style w:type="paragraph" w:styleId="NoSpacing">
    <w:name w:val="No Spacing"/>
    <w:uiPriority w:val="1"/>
    <w:qFormat/>
    <w:rsid w:val="00C40CD3"/>
    <w:pPr>
      <w:spacing w:after="0" w:line="240" w:lineRule="auto"/>
    </w:pPr>
  </w:style>
  <w:style w:type="character" w:styleId="Mention">
    <w:name w:val="Mention"/>
    <w:basedOn w:val="DefaultParagraphFont"/>
    <w:uiPriority w:val="99"/>
    <w:semiHidden/>
    <w:unhideWhenUsed/>
    <w:rsid w:val="00D77820"/>
    <w:rPr>
      <w:color w:val="2B579A"/>
      <w:shd w:val="clear" w:color="auto" w:fill="E6E6E6"/>
    </w:rPr>
  </w:style>
  <w:style w:type="character" w:customStyle="1" w:styleId="apple-converted-space">
    <w:name w:val="apple-converted-space"/>
    <w:basedOn w:val="DefaultParagraphFont"/>
    <w:rsid w:val="001543A9"/>
  </w:style>
  <w:style w:type="paragraph" w:styleId="BalloonText">
    <w:name w:val="Balloon Text"/>
    <w:basedOn w:val="Normal"/>
    <w:link w:val="BalloonTextChar"/>
    <w:uiPriority w:val="99"/>
    <w:semiHidden/>
    <w:unhideWhenUsed/>
    <w:rsid w:val="006F0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2AC"/>
    <w:rPr>
      <w:rFonts w:ascii="Segoe UI" w:hAnsi="Segoe UI" w:cs="Segoe UI"/>
      <w:sz w:val="18"/>
      <w:szCs w:val="18"/>
    </w:rPr>
  </w:style>
  <w:style w:type="character" w:styleId="UnresolvedMention">
    <w:name w:val="Unresolved Mention"/>
    <w:basedOn w:val="DefaultParagraphFont"/>
    <w:uiPriority w:val="99"/>
    <w:semiHidden/>
    <w:unhideWhenUsed/>
    <w:rsid w:val="001978DE"/>
    <w:rPr>
      <w:color w:val="808080"/>
      <w:shd w:val="clear" w:color="auto" w:fill="E6E6E6"/>
    </w:rPr>
  </w:style>
  <w:style w:type="character" w:styleId="CommentReference">
    <w:name w:val="annotation reference"/>
    <w:basedOn w:val="DefaultParagraphFont"/>
    <w:uiPriority w:val="99"/>
    <w:semiHidden/>
    <w:unhideWhenUsed/>
    <w:rsid w:val="00096303"/>
    <w:rPr>
      <w:sz w:val="16"/>
      <w:szCs w:val="16"/>
    </w:rPr>
  </w:style>
  <w:style w:type="paragraph" w:styleId="CommentText">
    <w:name w:val="annotation text"/>
    <w:basedOn w:val="Normal"/>
    <w:link w:val="CommentTextChar"/>
    <w:uiPriority w:val="99"/>
    <w:semiHidden/>
    <w:unhideWhenUsed/>
    <w:rsid w:val="00096303"/>
    <w:pPr>
      <w:spacing w:line="240" w:lineRule="auto"/>
    </w:pPr>
    <w:rPr>
      <w:sz w:val="20"/>
      <w:szCs w:val="20"/>
    </w:rPr>
  </w:style>
  <w:style w:type="character" w:customStyle="1" w:styleId="CommentTextChar">
    <w:name w:val="Comment Text Char"/>
    <w:basedOn w:val="DefaultParagraphFont"/>
    <w:link w:val="CommentText"/>
    <w:uiPriority w:val="99"/>
    <w:semiHidden/>
    <w:rsid w:val="00096303"/>
    <w:rPr>
      <w:sz w:val="20"/>
      <w:szCs w:val="20"/>
    </w:rPr>
  </w:style>
  <w:style w:type="paragraph" w:styleId="CommentSubject">
    <w:name w:val="annotation subject"/>
    <w:basedOn w:val="CommentText"/>
    <w:next w:val="CommentText"/>
    <w:link w:val="CommentSubjectChar"/>
    <w:uiPriority w:val="99"/>
    <w:semiHidden/>
    <w:unhideWhenUsed/>
    <w:rsid w:val="00096303"/>
    <w:rPr>
      <w:b/>
      <w:bCs/>
    </w:rPr>
  </w:style>
  <w:style w:type="character" w:customStyle="1" w:styleId="CommentSubjectChar">
    <w:name w:val="Comment Subject Char"/>
    <w:basedOn w:val="CommentTextChar"/>
    <w:link w:val="CommentSubject"/>
    <w:uiPriority w:val="99"/>
    <w:semiHidden/>
    <w:rsid w:val="00096303"/>
    <w:rPr>
      <w:b/>
      <w:bCs/>
      <w:sz w:val="20"/>
      <w:szCs w:val="20"/>
    </w:rPr>
  </w:style>
  <w:style w:type="paragraph" w:customStyle="1" w:styleId="xmsonormal">
    <w:name w:val="x_msonormal"/>
    <w:basedOn w:val="Normal"/>
    <w:rsid w:val="00A22429"/>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78756">
      <w:bodyDiv w:val="1"/>
      <w:marLeft w:val="0"/>
      <w:marRight w:val="0"/>
      <w:marTop w:val="0"/>
      <w:marBottom w:val="0"/>
      <w:divBdr>
        <w:top w:val="none" w:sz="0" w:space="0" w:color="auto"/>
        <w:left w:val="none" w:sz="0" w:space="0" w:color="auto"/>
        <w:bottom w:val="none" w:sz="0" w:space="0" w:color="auto"/>
        <w:right w:val="none" w:sz="0" w:space="0" w:color="auto"/>
      </w:divBdr>
      <w:divsChild>
        <w:div w:id="2100321114">
          <w:marLeft w:val="0"/>
          <w:marRight w:val="0"/>
          <w:marTop w:val="0"/>
          <w:marBottom w:val="0"/>
          <w:divBdr>
            <w:top w:val="none" w:sz="0" w:space="0" w:color="auto"/>
            <w:left w:val="none" w:sz="0" w:space="0" w:color="auto"/>
            <w:bottom w:val="none" w:sz="0" w:space="0" w:color="auto"/>
            <w:right w:val="none" w:sz="0" w:space="0" w:color="auto"/>
          </w:divBdr>
          <w:divsChild>
            <w:div w:id="430199714">
              <w:marLeft w:val="0"/>
              <w:marRight w:val="0"/>
              <w:marTop w:val="0"/>
              <w:marBottom w:val="0"/>
              <w:divBdr>
                <w:top w:val="none" w:sz="0" w:space="0" w:color="auto"/>
                <w:left w:val="none" w:sz="0" w:space="0" w:color="auto"/>
                <w:bottom w:val="none" w:sz="0" w:space="0" w:color="auto"/>
                <w:right w:val="none" w:sz="0" w:space="0" w:color="auto"/>
              </w:divBdr>
              <w:divsChild>
                <w:div w:id="137503997">
                  <w:marLeft w:val="0"/>
                  <w:marRight w:val="0"/>
                  <w:marTop w:val="0"/>
                  <w:marBottom w:val="0"/>
                  <w:divBdr>
                    <w:top w:val="none" w:sz="0" w:space="0" w:color="auto"/>
                    <w:left w:val="none" w:sz="0" w:space="0" w:color="auto"/>
                    <w:bottom w:val="none" w:sz="0" w:space="0" w:color="auto"/>
                    <w:right w:val="none" w:sz="0" w:space="0" w:color="auto"/>
                  </w:divBdr>
                  <w:divsChild>
                    <w:div w:id="1275357902">
                      <w:marLeft w:val="0"/>
                      <w:marRight w:val="0"/>
                      <w:marTop w:val="0"/>
                      <w:marBottom w:val="0"/>
                      <w:divBdr>
                        <w:top w:val="none" w:sz="0" w:space="0" w:color="auto"/>
                        <w:left w:val="none" w:sz="0" w:space="0" w:color="auto"/>
                        <w:bottom w:val="none" w:sz="0" w:space="0" w:color="auto"/>
                        <w:right w:val="none" w:sz="0" w:space="0" w:color="auto"/>
                      </w:divBdr>
                      <w:divsChild>
                        <w:div w:id="151086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034022">
      <w:bodyDiv w:val="1"/>
      <w:marLeft w:val="0"/>
      <w:marRight w:val="0"/>
      <w:marTop w:val="0"/>
      <w:marBottom w:val="0"/>
      <w:divBdr>
        <w:top w:val="none" w:sz="0" w:space="0" w:color="auto"/>
        <w:left w:val="none" w:sz="0" w:space="0" w:color="auto"/>
        <w:bottom w:val="none" w:sz="0" w:space="0" w:color="auto"/>
        <w:right w:val="none" w:sz="0" w:space="0" w:color="auto"/>
      </w:divBdr>
      <w:divsChild>
        <w:div w:id="803813071">
          <w:marLeft w:val="0"/>
          <w:marRight w:val="0"/>
          <w:marTop w:val="0"/>
          <w:marBottom w:val="0"/>
          <w:divBdr>
            <w:top w:val="none" w:sz="0" w:space="0" w:color="auto"/>
            <w:left w:val="none" w:sz="0" w:space="0" w:color="auto"/>
            <w:bottom w:val="none" w:sz="0" w:space="0" w:color="auto"/>
            <w:right w:val="none" w:sz="0" w:space="0" w:color="auto"/>
          </w:divBdr>
          <w:divsChild>
            <w:div w:id="90785181">
              <w:marLeft w:val="0"/>
              <w:marRight w:val="0"/>
              <w:marTop w:val="0"/>
              <w:marBottom w:val="0"/>
              <w:divBdr>
                <w:top w:val="none" w:sz="0" w:space="0" w:color="auto"/>
                <w:left w:val="none" w:sz="0" w:space="0" w:color="auto"/>
                <w:bottom w:val="none" w:sz="0" w:space="0" w:color="auto"/>
                <w:right w:val="none" w:sz="0" w:space="0" w:color="auto"/>
              </w:divBdr>
              <w:divsChild>
                <w:div w:id="1004044140">
                  <w:marLeft w:val="0"/>
                  <w:marRight w:val="0"/>
                  <w:marTop w:val="0"/>
                  <w:marBottom w:val="0"/>
                  <w:divBdr>
                    <w:top w:val="none" w:sz="0" w:space="0" w:color="auto"/>
                    <w:left w:val="none" w:sz="0" w:space="0" w:color="auto"/>
                    <w:bottom w:val="none" w:sz="0" w:space="0" w:color="auto"/>
                    <w:right w:val="none" w:sz="0" w:space="0" w:color="auto"/>
                  </w:divBdr>
                  <w:divsChild>
                    <w:div w:id="59016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09469">
      <w:bodyDiv w:val="1"/>
      <w:marLeft w:val="0"/>
      <w:marRight w:val="0"/>
      <w:marTop w:val="1230"/>
      <w:marBottom w:val="0"/>
      <w:divBdr>
        <w:top w:val="none" w:sz="0" w:space="0" w:color="auto"/>
        <w:left w:val="none" w:sz="0" w:space="0" w:color="auto"/>
        <w:bottom w:val="none" w:sz="0" w:space="0" w:color="auto"/>
        <w:right w:val="none" w:sz="0" w:space="0" w:color="auto"/>
      </w:divBdr>
      <w:divsChild>
        <w:div w:id="28578018">
          <w:marLeft w:val="0"/>
          <w:marRight w:val="0"/>
          <w:marTop w:val="0"/>
          <w:marBottom w:val="1245"/>
          <w:divBdr>
            <w:top w:val="none" w:sz="0" w:space="0" w:color="auto"/>
            <w:left w:val="none" w:sz="0" w:space="0" w:color="auto"/>
            <w:bottom w:val="none" w:sz="0" w:space="0" w:color="auto"/>
            <w:right w:val="none" w:sz="0" w:space="0" w:color="auto"/>
          </w:divBdr>
          <w:divsChild>
            <w:div w:id="530068223">
              <w:marLeft w:val="0"/>
              <w:marRight w:val="0"/>
              <w:marTop w:val="0"/>
              <w:marBottom w:val="0"/>
              <w:divBdr>
                <w:top w:val="none" w:sz="0" w:space="0" w:color="auto"/>
                <w:left w:val="none" w:sz="0" w:space="0" w:color="auto"/>
                <w:bottom w:val="none" w:sz="0" w:space="0" w:color="auto"/>
                <w:right w:val="none" w:sz="0" w:space="0" w:color="auto"/>
              </w:divBdr>
              <w:divsChild>
                <w:div w:id="1651707555">
                  <w:marLeft w:val="-225"/>
                  <w:marRight w:val="-225"/>
                  <w:marTop w:val="0"/>
                  <w:marBottom w:val="0"/>
                  <w:divBdr>
                    <w:top w:val="none" w:sz="0" w:space="0" w:color="auto"/>
                    <w:left w:val="none" w:sz="0" w:space="0" w:color="auto"/>
                    <w:bottom w:val="none" w:sz="0" w:space="0" w:color="auto"/>
                    <w:right w:val="none" w:sz="0" w:space="0" w:color="auto"/>
                  </w:divBdr>
                  <w:divsChild>
                    <w:div w:id="32510066">
                      <w:marLeft w:val="0"/>
                      <w:marRight w:val="0"/>
                      <w:marTop w:val="0"/>
                      <w:marBottom w:val="0"/>
                      <w:divBdr>
                        <w:top w:val="none" w:sz="0" w:space="0" w:color="auto"/>
                        <w:left w:val="none" w:sz="0" w:space="0" w:color="auto"/>
                        <w:bottom w:val="none" w:sz="0" w:space="0" w:color="auto"/>
                        <w:right w:val="none" w:sz="0" w:space="0" w:color="auto"/>
                      </w:divBdr>
                      <w:divsChild>
                        <w:div w:id="74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324967">
      <w:bodyDiv w:val="1"/>
      <w:marLeft w:val="0"/>
      <w:marRight w:val="0"/>
      <w:marTop w:val="0"/>
      <w:marBottom w:val="0"/>
      <w:divBdr>
        <w:top w:val="none" w:sz="0" w:space="0" w:color="auto"/>
        <w:left w:val="none" w:sz="0" w:space="0" w:color="auto"/>
        <w:bottom w:val="none" w:sz="0" w:space="0" w:color="auto"/>
        <w:right w:val="none" w:sz="0" w:space="0" w:color="auto"/>
      </w:divBdr>
      <w:divsChild>
        <w:div w:id="452598157">
          <w:marLeft w:val="0"/>
          <w:marRight w:val="0"/>
          <w:marTop w:val="0"/>
          <w:marBottom w:val="0"/>
          <w:divBdr>
            <w:top w:val="none" w:sz="0" w:space="0" w:color="auto"/>
            <w:left w:val="none" w:sz="0" w:space="0" w:color="auto"/>
            <w:bottom w:val="none" w:sz="0" w:space="0" w:color="auto"/>
            <w:right w:val="none" w:sz="0" w:space="0" w:color="auto"/>
          </w:divBdr>
          <w:divsChild>
            <w:div w:id="1260529013">
              <w:marLeft w:val="0"/>
              <w:marRight w:val="0"/>
              <w:marTop w:val="0"/>
              <w:marBottom w:val="0"/>
              <w:divBdr>
                <w:top w:val="none" w:sz="0" w:space="0" w:color="auto"/>
                <w:left w:val="none" w:sz="0" w:space="0" w:color="auto"/>
                <w:bottom w:val="none" w:sz="0" w:space="0" w:color="auto"/>
                <w:right w:val="none" w:sz="0" w:space="0" w:color="auto"/>
              </w:divBdr>
              <w:divsChild>
                <w:div w:id="134953136">
                  <w:marLeft w:val="0"/>
                  <w:marRight w:val="0"/>
                  <w:marTop w:val="0"/>
                  <w:marBottom w:val="0"/>
                  <w:divBdr>
                    <w:top w:val="none" w:sz="0" w:space="0" w:color="auto"/>
                    <w:left w:val="none" w:sz="0" w:space="0" w:color="auto"/>
                    <w:bottom w:val="none" w:sz="0" w:space="0" w:color="auto"/>
                    <w:right w:val="none" w:sz="0" w:space="0" w:color="auto"/>
                  </w:divBdr>
                  <w:divsChild>
                    <w:div w:id="11614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64008">
      <w:bodyDiv w:val="1"/>
      <w:marLeft w:val="0"/>
      <w:marRight w:val="0"/>
      <w:marTop w:val="0"/>
      <w:marBottom w:val="0"/>
      <w:divBdr>
        <w:top w:val="none" w:sz="0" w:space="0" w:color="auto"/>
        <w:left w:val="none" w:sz="0" w:space="0" w:color="auto"/>
        <w:bottom w:val="none" w:sz="0" w:space="0" w:color="auto"/>
        <w:right w:val="none" w:sz="0" w:space="0" w:color="auto"/>
      </w:divBdr>
      <w:divsChild>
        <w:div w:id="1018434720">
          <w:marLeft w:val="0"/>
          <w:marRight w:val="0"/>
          <w:marTop w:val="0"/>
          <w:marBottom w:val="0"/>
          <w:divBdr>
            <w:top w:val="none" w:sz="0" w:space="0" w:color="auto"/>
            <w:left w:val="none" w:sz="0" w:space="0" w:color="auto"/>
            <w:bottom w:val="none" w:sz="0" w:space="0" w:color="auto"/>
            <w:right w:val="none" w:sz="0" w:space="0" w:color="auto"/>
          </w:divBdr>
          <w:divsChild>
            <w:div w:id="291836771">
              <w:marLeft w:val="0"/>
              <w:marRight w:val="0"/>
              <w:marTop w:val="0"/>
              <w:marBottom w:val="0"/>
              <w:divBdr>
                <w:top w:val="none" w:sz="0" w:space="0" w:color="auto"/>
                <w:left w:val="none" w:sz="0" w:space="0" w:color="auto"/>
                <w:bottom w:val="none" w:sz="0" w:space="0" w:color="auto"/>
                <w:right w:val="none" w:sz="0" w:space="0" w:color="auto"/>
              </w:divBdr>
              <w:divsChild>
                <w:div w:id="1014959739">
                  <w:marLeft w:val="0"/>
                  <w:marRight w:val="0"/>
                  <w:marTop w:val="0"/>
                  <w:marBottom w:val="0"/>
                  <w:divBdr>
                    <w:top w:val="none" w:sz="0" w:space="0" w:color="auto"/>
                    <w:left w:val="none" w:sz="0" w:space="0" w:color="auto"/>
                    <w:bottom w:val="none" w:sz="0" w:space="0" w:color="auto"/>
                    <w:right w:val="none" w:sz="0" w:space="0" w:color="auto"/>
                  </w:divBdr>
                  <w:divsChild>
                    <w:div w:id="16391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68">
      <w:bodyDiv w:val="1"/>
      <w:marLeft w:val="0"/>
      <w:marRight w:val="0"/>
      <w:marTop w:val="0"/>
      <w:marBottom w:val="0"/>
      <w:divBdr>
        <w:top w:val="none" w:sz="0" w:space="0" w:color="auto"/>
        <w:left w:val="none" w:sz="0" w:space="0" w:color="auto"/>
        <w:bottom w:val="none" w:sz="0" w:space="0" w:color="auto"/>
        <w:right w:val="none" w:sz="0" w:space="0" w:color="auto"/>
      </w:divBdr>
      <w:divsChild>
        <w:div w:id="1788888000">
          <w:marLeft w:val="0"/>
          <w:marRight w:val="0"/>
          <w:marTop w:val="0"/>
          <w:marBottom w:val="0"/>
          <w:divBdr>
            <w:top w:val="none" w:sz="0" w:space="0" w:color="auto"/>
            <w:left w:val="none" w:sz="0" w:space="0" w:color="auto"/>
            <w:bottom w:val="none" w:sz="0" w:space="0" w:color="auto"/>
            <w:right w:val="none" w:sz="0" w:space="0" w:color="auto"/>
          </w:divBdr>
          <w:divsChild>
            <w:div w:id="1515731237">
              <w:marLeft w:val="0"/>
              <w:marRight w:val="0"/>
              <w:marTop w:val="0"/>
              <w:marBottom w:val="0"/>
              <w:divBdr>
                <w:top w:val="none" w:sz="0" w:space="0" w:color="auto"/>
                <w:left w:val="none" w:sz="0" w:space="0" w:color="auto"/>
                <w:bottom w:val="none" w:sz="0" w:space="0" w:color="auto"/>
                <w:right w:val="none" w:sz="0" w:space="0" w:color="auto"/>
              </w:divBdr>
              <w:divsChild>
                <w:div w:id="1214660411">
                  <w:marLeft w:val="0"/>
                  <w:marRight w:val="0"/>
                  <w:marTop w:val="0"/>
                  <w:marBottom w:val="0"/>
                  <w:divBdr>
                    <w:top w:val="none" w:sz="0" w:space="0" w:color="auto"/>
                    <w:left w:val="none" w:sz="0" w:space="0" w:color="auto"/>
                    <w:bottom w:val="none" w:sz="0" w:space="0" w:color="auto"/>
                    <w:right w:val="none" w:sz="0" w:space="0" w:color="auto"/>
                  </w:divBdr>
                  <w:divsChild>
                    <w:div w:id="5820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069793">
      <w:bodyDiv w:val="1"/>
      <w:marLeft w:val="0"/>
      <w:marRight w:val="0"/>
      <w:marTop w:val="0"/>
      <w:marBottom w:val="0"/>
      <w:divBdr>
        <w:top w:val="none" w:sz="0" w:space="0" w:color="auto"/>
        <w:left w:val="none" w:sz="0" w:space="0" w:color="auto"/>
        <w:bottom w:val="none" w:sz="0" w:space="0" w:color="auto"/>
        <w:right w:val="none" w:sz="0" w:space="0" w:color="auto"/>
      </w:divBdr>
      <w:divsChild>
        <w:div w:id="569584632">
          <w:marLeft w:val="0"/>
          <w:marRight w:val="0"/>
          <w:marTop w:val="0"/>
          <w:marBottom w:val="0"/>
          <w:divBdr>
            <w:top w:val="none" w:sz="0" w:space="0" w:color="auto"/>
            <w:left w:val="none" w:sz="0" w:space="0" w:color="auto"/>
            <w:bottom w:val="none" w:sz="0" w:space="0" w:color="auto"/>
            <w:right w:val="none" w:sz="0" w:space="0" w:color="auto"/>
          </w:divBdr>
          <w:divsChild>
            <w:div w:id="2137138590">
              <w:marLeft w:val="0"/>
              <w:marRight w:val="0"/>
              <w:marTop w:val="0"/>
              <w:marBottom w:val="0"/>
              <w:divBdr>
                <w:top w:val="none" w:sz="0" w:space="0" w:color="auto"/>
                <w:left w:val="none" w:sz="0" w:space="0" w:color="auto"/>
                <w:bottom w:val="none" w:sz="0" w:space="0" w:color="auto"/>
                <w:right w:val="none" w:sz="0" w:space="0" w:color="auto"/>
              </w:divBdr>
              <w:divsChild>
                <w:div w:id="811753932">
                  <w:marLeft w:val="0"/>
                  <w:marRight w:val="0"/>
                  <w:marTop w:val="0"/>
                  <w:marBottom w:val="0"/>
                  <w:divBdr>
                    <w:top w:val="none" w:sz="0" w:space="0" w:color="auto"/>
                    <w:left w:val="none" w:sz="0" w:space="0" w:color="auto"/>
                    <w:bottom w:val="none" w:sz="0" w:space="0" w:color="auto"/>
                    <w:right w:val="none" w:sz="0" w:space="0" w:color="auto"/>
                  </w:divBdr>
                  <w:divsChild>
                    <w:div w:id="6901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235413">
      <w:bodyDiv w:val="1"/>
      <w:marLeft w:val="0"/>
      <w:marRight w:val="0"/>
      <w:marTop w:val="0"/>
      <w:marBottom w:val="0"/>
      <w:divBdr>
        <w:top w:val="none" w:sz="0" w:space="0" w:color="auto"/>
        <w:left w:val="none" w:sz="0" w:space="0" w:color="auto"/>
        <w:bottom w:val="none" w:sz="0" w:space="0" w:color="auto"/>
        <w:right w:val="none" w:sz="0" w:space="0" w:color="auto"/>
      </w:divBdr>
      <w:divsChild>
        <w:div w:id="1793598279">
          <w:marLeft w:val="0"/>
          <w:marRight w:val="0"/>
          <w:marTop w:val="0"/>
          <w:marBottom w:val="0"/>
          <w:divBdr>
            <w:top w:val="none" w:sz="0" w:space="0" w:color="auto"/>
            <w:left w:val="none" w:sz="0" w:space="0" w:color="auto"/>
            <w:bottom w:val="none" w:sz="0" w:space="0" w:color="auto"/>
            <w:right w:val="none" w:sz="0" w:space="0" w:color="auto"/>
          </w:divBdr>
          <w:divsChild>
            <w:div w:id="1251549022">
              <w:marLeft w:val="0"/>
              <w:marRight w:val="0"/>
              <w:marTop w:val="0"/>
              <w:marBottom w:val="0"/>
              <w:divBdr>
                <w:top w:val="none" w:sz="0" w:space="0" w:color="auto"/>
                <w:left w:val="none" w:sz="0" w:space="0" w:color="auto"/>
                <w:bottom w:val="none" w:sz="0" w:space="0" w:color="auto"/>
                <w:right w:val="none" w:sz="0" w:space="0" w:color="auto"/>
              </w:divBdr>
              <w:divsChild>
                <w:div w:id="363213075">
                  <w:marLeft w:val="0"/>
                  <w:marRight w:val="0"/>
                  <w:marTop w:val="0"/>
                  <w:marBottom w:val="0"/>
                  <w:divBdr>
                    <w:top w:val="none" w:sz="0" w:space="0" w:color="auto"/>
                    <w:left w:val="none" w:sz="0" w:space="0" w:color="auto"/>
                    <w:bottom w:val="none" w:sz="0" w:space="0" w:color="auto"/>
                    <w:right w:val="none" w:sz="0" w:space="0" w:color="auto"/>
                  </w:divBdr>
                  <w:divsChild>
                    <w:div w:id="995379319">
                      <w:marLeft w:val="-886"/>
                      <w:marRight w:val="0"/>
                      <w:marTop w:val="0"/>
                      <w:marBottom w:val="0"/>
                      <w:divBdr>
                        <w:top w:val="none" w:sz="0" w:space="0" w:color="auto"/>
                        <w:left w:val="none" w:sz="0" w:space="0" w:color="auto"/>
                        <w:bottom w:val="none" w:sz="0" w:space="0" w:color="auto"/>
                        <w:right w:val="none" w:sz="0" w:space="0" w:color="auto"/>
                      </w:divBdr>
                      <w:divsChild>
                        <w:div w:id="1999379433">
                          <w:marLeft w:val="0"/>
                          <w:marRight w:val="0"/>
                          <w:marTop w:val="0"/>
                          <w:marBottom w:val="0"/>
                          <w:divBdr>
                            <w:top w:val="none" w:sz="0" w:space="0" w:color="auto"/>
                            <w:left w:val="none" w:sz="0" w:space="0" w:color="auto"/>
                            <w:bottom w:val="none" w:sz="0" w:space="0" w:color="auto"/>
                            <w:right w:val="none" w:sz="0" w:space="0" w:color="auto"/>
                          </w:divBdr>
                          <w:divsChild>
                            <w:div w:id="130069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mmunity@lincolnshire.co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963E9-B6C8-4ECD-95E7-99BFDD6B7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1090</Words>
  <Characters>6213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COMMUNITY SUPPORT POLICY</vt:lpstr>
    </vt:vector>
  </TitlesOfParts>
  <Company>Lincolnshire Co-operative Ltd</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SUPPORT POLICY</dc:title>
  <dc:subject/>
  <dc:creator>Thorpe, Ellie</dc:creator>
  <cp:keywords/>
  <dc:description/>
  <cp:lastModifiedBy>Sam Turner</cp:lastModifiedBy>
  <cp:revision>2</cp:revision>
  <cp:lastPrinted>2023-05-11T10:54:00Z</cp:lastPrinted>
  <dcterms:created xsi:type="dcterms:W3CDTF">2025-03-11T16:06:00Z</dcterms:created>
  <dcterms:modified xsi:type="dcterms:W3CDTF">2025-03-11T16:06:00Z</dcterms:modified>
</cp:coreProperties>
</file>